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5" w:type="dxa"/>
        <w:jc w:val="center"/>
        <w:tblLook w:val="01E0" w:firstRow="1" w:lastRow="1" w:firstColumn="1" w:lastColumn="1" w:noHBand="0" w:noVBand="0"/>
      </w:tblPr>
      <w:tblGrid>
        <w:gridCol w:w="3969"/>
        <w:gridCol w:w="5816"/>
      </w:tblGrid>
      <w:tr w:rsidR="00B043C7" w14:paraId="3FEF8B67" w14:textId="77777777" w:rsidTr="00E54EFC">
        <w:trPr>
          <w:jc w:val="center"/>
        </w:trPr>
        <w:tc>
          <w:tcPr>
            <w:tcW w:w="3969" w:type="dxa"/>
            <w:shd w:val="clear" w:color="auto" w:fill="FFFFFF" w:themeFill="background1"/>
          </w:tcPr>
          <w:p w14:paraId="581CBBE7" w14:textId="79C6FF13" w:rsidR="00B043C7" w:rsidRPr="000352C2" w:rsidRDefault="00F1608F">
            <w:pPr>
              <w:spacing w:after="0" w:line="240" w:lineRule="auto"/>
              <w:jc w:val="center"/>
              <w:rPr>
                <w:bCs/>
                <w:sz w:val="24"/>
                <w:szCs w:val="24"/>
                <w:lang w:val="pt-BR"/>
              </w:rPr>
            </w:pPr>
            <w:r w:rsidRPr="000352C2">
              <w:rPr>
                <w:bCs/>
                <w:sz w:val="24"/>
                <w:szCs w:val="24"/>
                <w:lang w:val="pt-BR"/>
              </w:rPr>
              <w:t xml:space="preserve">UBND </w:t>
            </w:r>
            <w:r w:rsidR="005C5952">
              <w:rPr>
                <w:bCs/>
                <w:sz w:val="24"/>
                <w:szCs w:val="24"/>
                <w:lang w:val="pt-BR"/>
              </w:rPr>
              <w:t>PHƯỜNG HỒNG GAI</w:t>
            </w:r>
          </w:p>
          <w:p w14:paraId="61617837" w14:textId="11C97CDE" w:rsidR="00B043C7" w:rsidRPr="000352C2" w:rsidRDefault="00F1608F">
            <w:pPr>
              <w:spacing w:after="0" w:line="240" w:lineRule="auto"/>
              <w:jc w:val="center"/>
              <w:rPr>
                <w:b/>
                <w:bCs/>
                <w:sz w:val="24"/>
                <w:szCs w:val="24"/>
                <w:lang w:val="pt-BR"/>
              </w:rPr>
            </w:pPr>
            <w:r w:rsidRPr="000352C2">
              <w:rPr>
                <w:b/>
                <w:bCs/>
                <w:sz w:val="24"/>
                <w:szCs w:val="24"/>
                <w:lang w:val="pt-BR"/>
              </w:rPr>
              <w:t xml:space="preserve">TRƯỜNG TIỂU HỌC </w:t>
            </w:r>
            <w:r w:rsidR="00FF0300">
              <w:rPr>
                <w:b/>
                <w:bCs/>
                <w:sz w:val="24"/>
                <w:szCs w:val="24"/>
                <w:lang w:val="pt-BR"/>
              </w:rPr>
              <w:t>HỒNG GAI</w:t>
            </w:r>
          </w:p>
          <w:p w14:paraId="734DBF7A" w14:textId="77777777" w:rsidR="00B043C7" w:rsidRPr="000352C2" w:rsidRDefault="001D3C29">
            <w:pPr>
              <w:spacing w:after="0" w:line="240" w:lineRule="auto"/>
              <w:ind w:left="-254"/>
              <w:jc w:val="center"/>
              <w:rPr>
                <w:i/>
                <w:iCs/>
                <w:sz w:val="26"/>
                <w:szCs w:val="26"/>
                <w:lang w:val="pt-BR"/>
              </w:rPr>
            </w:pPr>
            <w:r>
              <w:rPr>
                <w:b/>
                <w:bCs/>
                <w:noProof/>
                <w:sz w:val="26"/>
                <w:szCs w:val="26"/>
              </w:rPr>
              <mc:AlternateContent>
                <mc:Choice Requires="wps">
                  <w:drawing>
                    <wp:anchor distT="0" distB="0" distL="114300" distR="114300" simplePos="0" relativeHeight="251656192" behindDoc="0" locked="0" layoutInCell="1" allowOverlap="1" wp14:anchorId="39F96D58" wp14:editId="30E4A26F">
                      <wp:simplePos x="0" y="0"/>
                      <wp:positionH relativeFrom="column">
                        <wp:posOffset>365125</wp:posOffset>
                      </wp:positionH>
                      <wp:positionV relativeFrom="paragraph">
                        <wp:posOffset>30480</wp:posOffset>
                      </wp:positionV>
                      <wp:extent cx="1371600" cy="0"/>
                      <wp:effectExtent l="10795" t="5715" r="8255" b="1333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EA4E0"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2.4pt" to="136.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ZB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2d64woIqNTWhtroSb2aZ02/O6R01RK155Hh29lAWhYykncpYeMM4O/6L5pBDDl4Hdt0&#10;amwXIKEB6BTVON/U4CePKBxmD4/Z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"/>
                  </w:pict>
                </mc:Fallback>
              </mc:AlternateContent>
            </w:r>
          </w:p>
          <w:p w14:paraId="08B7A1EF" w14:textId="5B78F7D5" w:rsidR="00B043C7" w:rsidRPr="000352C2" w:rsidRDefault="00F1608F">
            <w:pPr>
              <w:spacing w:after="0" w:line="240" w:lineRule="auto"/>
              <w:jc w:val="center"/>
              <w:rPr>
                <w:b/>
                <w:bCs/>
                <w:sz w:val="26"/>
                <w:szCs w:val="26"/>
                <w:lang w:val="pt-BR"/>
              </w:rPr>
            </w:pPr>
            <w:r w:rsidRPr="00E54EFC">
              <w:rPr>
                <w:iCs/>
                <w:szCs w:val="28"/>
              </w:rPr>
              <w:t xml:space="preserve">Số: </w:t>
            </w:r>
            <w:r w:rsidR="00D4440B">
              <w:rPr>
                <w:iCs/>
                <w:szCs w:val="28"/>
              </w:rPr>
              <w:t>79</w:t>
            </w:r>
            <w:r w:rsidR="006E06B0" w:rsidRPr="00E54EFC">
              <w:rPr>
                <w:iCs/>
                <w:szCs w:val="28"/>
              </w:rPr>
              <w:t>/Q</w:t>
            </w:r>
            <w:r w:rsidR="006E06B0">
              <w:rPr>
                <w:iCs/>
                <w:szCs w:val="28"/>
              </w:rPr>
              <w:t>Đ-Tr.TH</w:t>
            </w:r>
          </w:p>
        </w:tc>
        <w:tc>
          <w:tcPr>
            <w:tcW w:w="5816" w:type="dxa"/>
            <w:shd w:val="clear" w:color="auto" w:fill="FFFFFF" w:themeFill="background1"/>
          </w:tcPr>
          <w:p w14:paraId="07CC15FC" w14:textId="1E5BAEB6" w:rsidR="00B043C7" w:rsidRDefault="00F1608F">
            <w:pPr>
              <w:spacing w:after="0" w:line="240" w:lineRule="auto"/>
              <w:jc w:val="center"/>
              <w:rPr>
                <w:b/>
                <w:bCs/>
                <w:sz w:val="24"/>
                <w:szCs w:val="24"/>
                <w:lang w:val="pt-BR"/>
              </w:rPr>
            </w:pPr>
            <w:r>
              <w:rPr>
                <w:b/>
                <w:bCs/>
                <w:sz w:val="24"/>
                <w:szCs w:val="24"/>
                <w:lang w:val="pt-BR"/>
              </w:rPr>
              <w:t>CỘNG HOÀ XÃ HỘI CHỦ NGHĨA VIỆT NAM</w:t>
            </w:r>
          </w:p>
          <w:p w14:paraId="3B7414F3" w14:textId="77777777" w:rsidR="00B043C7" w:rsidRDefault="001D3C29">
            <w:pPr>
              <w:spacing w:after="0" w:line="240" w:lineRule="auto"/>
              <w:jc w:val="center"/>
              <w:rPr>
                <w:b/>
                <w:bCs/>
                <w:sz w:val="26"/>
                <w:szCs w:val="26"/>
                <w:lang w:val="pt-BR"/>
              </w:rPr>
            </w:pPr>
            <w:r>
              <w:rPr>
                <w:noProof/>
                <w:sz w:val="26"/>
                <w:szCs w:val="26"/>
              </w:rPr>
              <mc:AlternateContent>
                <mc:Choice Requires="wps">
                  <w:drawing>
                    <wp:anchor distT="0" distB="0" distL="114300" distR="114300" simplePos="0" relativeHeight="251657216" behindDoc="0" locked="0" layoutInCell="1" allowOverlap="1" wp14:anchorId="4E385184" wp14:editId="619C22F2">
                      <wp:simplePos x="0" y="0"/>
                      <wp:positionH relativeFrom="column">
                        <wp:posOffset>784860</wp:posOffset>
                      </wp:positionH>
                      <wp:positionV relativeFrom="paragraph">
                        <wp:posOffset>177800</wp:posOffset>
                      </wp:positionV>
                      <wp:extent cx="1957070" cy="0"/>
                      <wp:effectExtent l="7620" t="6350" r="6985" b="127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63CE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4pt" to="215.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60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"/>
                  </w:pict>
                </mc:Fallback>
              </mc:AlternateContent>
            </w:r>
            <w:r w:rsidR="00F1608F">
              <w:rPr>
                <w:b/>
                <w:bCs/>
                <w:sz w:val="26"/>
                <w:szCs w:val="26"/>
                <w:lang w:val="pt-BR"/>
              </w:rPr>
              <w:t>Độc lập - Tự do - Hạnh phúc</w:t>
            </w:r>
          </w:p>
          <w:p w14:paraId="6F549527" w14:textId="77777777" w:rsidR="00B043C7" w:rsidRDefault="00B043C7">
            <w:pPr>
              <w:spacing w:after="0" w:line="240" w:lineRule="auto"/>
              <w:jc w:val="center"/>
              <w:rPr>
                <w:i/>
                <w:iCs/>
                <w:sz w:val="26"/>
                <w:szCs w:val="26"/>
                <w:lang w:val="pt-BR"/>
              </w:rPr>
            </w:pPr>
          </w:p>
          <w:p w14:paraId="1AEAE212" w14:textId="7AF1249A" w:rsidR="00B043C7" w:rsidRDefault="00FF0300" w:rsidP="009B2C20">
            <w:pPr>
              <w:spacing w:after="0" w:line="240" w:lineRule="auto"/>
              <w:jc w:val="center"/>
              <w:rPr>
                <w:b/>
                <w:bCs/>
                <w:sz w:val="26"/>
                <w:szCs w:val="26"/>
                <w:lang w:val="pt-BR"/>
              </w:rPr>
            </w:pPr>
            <w:r w:rsidRPr="00E54EFC">
              <w:rPr>
                <w:i/>
                <w:iCs/>
                <w:szCs w:val="28"/>
                <w:lang w:val="pt-BR"/>
              </w:rPr>
              <w:t>Hồng Gai</w:t>
            </w:r>
            <w:r w:rsidR="000352C2" w:rsidRPr="00E54EFC">
              <w:rPr>
                <w:i/>
                <w:iCs/>
                <w:szCs w:val="28"/>
                <w:lang w:val="pt-BR"/>
              </w:rPr>
              <w:t xml:space="preserve">, ngày </w:t>
            </w:r>
            <w:r w:rsidR="00E54EFC" w:rsidRPr="00E54EFC">
              <w:rPr>
                <w:i/>
                <w:iCs/>
                <w:szCs w:val="28"/>
                <w:lang w:val="pt-BR"/>
              </w:rPr>
              <w:t>04</w:t>
            </w:r>
            <w:r w:rsidR="00F1608F" w:rsidRPr="00E54EFC">
              <w:rPr>
                <w:i/>
                <w:iCs/>
                <w:szCs w:val="28"/>
                <w:lang w:val="pt-BR"/>
              </w:rPr>
              <w:t xml:space="preserve"> tháng </w:t>
            </w:r>
            <w:r w:rsidR="00E54EFC" w:rsidRPr="00E54EFC">
              <w:rPr>
                <w:i/>
                <w:iCs/>
                <w:szCs w:val="28"/>
                <w:lang w:val="pt-BR"/>
              </w:rPr>
              <w:t>12</w:t>
            </w:r>
            <w:r w:rsidR="00F1608F" w:rsidRPr="00E54EFC">
              <w:rPr>
                <w:i/>
                <w:iCs/>
                <w:szCs w:val="28"/>
                <w:lang w:val="pt-BR"/>
              </w:rPr>
              <w:t xml:space="preserve"> năm 202</w:t>
            </w:r>
            <w:r w:rsidR="005C5952" w:rsidRPr="00E54EFC">
              <w:rPr>
                <w:i/>
                <w:iCs/>
                <w:szCs w:val="28"/>
                <w:lang w:val="pt-BR"/>
              </w:rPr>
              <w:t>5</w:t>
            </w:r>
          </w:p>
        </w:tc>
      </w:tr>
    </w:tbl>
    <w:p w14:paraId="0560E942" w14:textId="77777777" w:rsidR="00E54EFC" w:rsidRDefault="00E54EFC" w:rsidP="00434AD3">
      <w:pPr>
        <w:pStyle w:val="NormalWeb"/>
        <w:spacing w:before="120" w:beforeAutospacing="0" w:after="120" w:afterAutospacing="0"/>
        <w:jc w:val="center"/>
        <w:rPr>
          <w:rStyle w:val="Strong"/>
          <w:color w:val="0F1419"/>
          <w:sz w:val="28"/>
          <w:szCs w:val="28"/>
        </w:rPr>
      </w:pPr>
    </w:p>
    <w:p w14:paraId="63C3D777" w14:textId="680AE786" w:rsidR="00B043C7" w:rsidRDefault="00F1608F" w:rsidP="00E54EFC">
      <w:pPr>
        <w:pStyle w:val="NormalWeb"/>
        <w:spacing w:before="0" w:beforeAutospacing="0" w:after="0" w:afterAutospacing="0"/>
        <w:jc w:val="center"/>
        <w:rPr>
          <w:rStyle w:val="Strong"/>
          <w:b w:val="0"/>
          <w:bCs w:val="0"/>
          <w:color w:val="0F1419"/>
          <w:sz w:val="28"/>
          <w:szCs w:val="28"/>
        </w:rPr>
      </w:pPr>
      <w:r>
        <w:rPr>
          <w:rStyle w:val="Strong"/>
          <w:color w:val="0F1419"/>
          <w:sz w:val="28"/>
          <w:szCs w:val="28"/>
        </w:rPr>
        <w:t>QUYẾT ĐỊNH</w:t>
      </w:r>
    </w:p>
    <w:p w14:paraId="6B2DE365" w14:textId="4BED1D4D" w:rsidR="00B043C7" w:rsidRDefault="00F1608F" w:rsidP="00E54EFC">
      <w:pPr>
        <w:pStyle w:val="NormalWeb"/>
        <w:spacing w:before="0" w:beforeAutospacing="0" w:after="0" w:afterAutospacing="0"/>
        <w:jc w:val="center"/>
        <w:rPr>
          <w:rStyle w:val="Strong"/>
          <w:color w:val="0F1419"/>
          <w:sz w:val="28"/>
          <w:szCs w:val="28"/>
        </w:rPr>
      </w:pPr>
      <w:r>
        <w:rPr>
          <w:rStyle w:val="Strong"/>
          <w:color w:val="0F1419"/>
          <w:sz w:val="28"/>
          <w:szCs w:val="28"/>
        </w:rPr>
        <w:t>Về việc</w:t>
      </w:r>
      <w:r>
        <w:rPr>
          <w:rStyle w:val="apple-converted-space"/>
          <w:b/>
          <w:bCs/>
          <w:color w:val="0F1419"/>
          <w:sz w:val="28"/>
          <w:szCs w:val="28"/>
        </w:rPr>
        <w:t xml:space="preserve"> </w:t>
      </w:r>
      <w:r>
        <w:rPr>
          <w:rStyle w:val="Strong"/>
          <w:color w:val="0F1419"/>
          <w:sz w:val="28"/>
          <w:szCs w:val="28"/>
        </w:rPr>
        <w:t>Ban hành Quy chế công khai của</w:t>
      </w:r>
      <w:r>
        <w:rPr>
          <w:rStyle w:val="apple-converted-space"/>
          <w:color w:val="0F1419"/>
          <w:sz w:val="28"/>
          <w:szCs w:val="28"/>
        </w:rPr>
        <w:t> </w:t>
      </w:r>
      <w:r>
        <w:rPr>
          <w:rStyle w:val="Strong"/>
          <w:color w:val="0F1419"/>
          <w:sz w:val="28"/>
          <w:szCs w:val="28"/>
        </w:rPr>
        <w:t xml:space="preserve">trường Tiểu học </w:t>
      </w:r>
      <w:r w:rsidR="00FF0300">
        <w:rPr>
          <w:rStyle w:val="Strong"/>
          <w:color w:val="0F1419"/>
          <w:sz w:val="28"/>
          <w:szCs w:val="28"/>
        </w:rPr>
        <w:t>Hồng Gai</w:t>
      </w:r>
    </w:p>
    <w:p w14:paraId="5A797A7F" w14:textId="5A2FCB01" w:rsidR="00B043C7" w:rsidRDefault="003D5A30" w:rsidP="00E54EFC">
      <w:pPr>
        <w:spacing w:after="0" w:line="240" w:lineRule="auto"/>
        <w:jc w:val="center"/>
        <w:rPr>
          <w:b/>
          <w:szCs w:val="28"/>
        </w:rPr>
      </w:pPr>
      <w:r>
        <w:rPr>
          <w:b/>
          <w:szCs w:val="28"/>
        </w:rPr>
        <w:t>Từ năm học 2025 - 2026</w:t>
      </w:r>
    </w:p>
    <w:p w14:paraId="015D4E0E" w14:textId="77777777" w:rsidR="00B043C7" w:rsidRDefault="001D3C29">
      <w:pPr>
        <w:spacing w:after="0" w:line="240" w:lineRule="auto"/>
        <w:jc w:val="center"/>
        <w:rPr>
          <w:b/>
          <w:szCs w:val="28"/>
        </w:rPr>
      </w:pPr>
      <w:r>
        <w:rPr>
          <w:b/>
          <w:noProof/>
          <w:szCs w:val="28"/>
        </w:rPr>
        <mc:AlternateContent>
          <mc:Choice Requires="wps">
            <w:drawing>
              <wp:anchor distT="0" distB="0" distL="114300" distR="114300" simplePos="0" relativeHeight="251660288" behindDoc="0" locked="0" layoutInCell="1" allowOverlap="1" wp14:anchorId="3DF590A1" wp14:editId="1A99A20F">
                <wp:simplePos x="0" y="0"/>
                <wp:positionH relativeFrom="column">
                  <wp:posOffset>2160740</wp:posOffset>
                </wp:positionH>
                <wp:positionV relativeFrom="paragraph">
                  <wp:posOffset>15240</wp:posOffset>
                </wp:positionV>
                <wp:extent cx="1397000" cy="5715"/>
                <wp:effectExtent l="8890" t="13335" r="1333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700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451814" id="_x0000_t32" coordsize="21600,21600" o:spt="32" o:oned="t" path="m,l21600,21600e" filled="f">
                <v:path arrowok="t" fillok="f" o:connecttype="none"/>
                <o:lock v:ext="edit" shapetype="t"/>
              </v:shapetype>
              <v:shape id="AutoShape 6" o:spid="_x0000_s1026" type="#_x0000_t32" style="position:absolute;margin-left:170.15pt;margin-top:1.2pt;width:110pt;height:.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"/>
            </w:pict>
          </mc:Fallback>
        </mc:AlternateContent>
      </w:r>
    </w:p>
    <w:p w14:paraId="7388227C" w14:textId="349E0EAF" w:rsidR="00B043C7" w:rsidRDefault="00F1608F">
      <w:pPr>
        <w:spacing w:before="120" w:after="0" w:line="240" w:lineRule="auto"/>
        <w:jc w:val="center"/>
        <w:rPr>
          <w:b/>
          <w:szCs w:val="28"/>
        </w:rPr>
      </w:pPr>
      <w:r>
        <w:rPr>
          <w:b/>
          <w:szCs w:val="28"/>
        </w:rPr>
        <w:t xml:space="preserve">HIỆU TRƯỞNG TRƯỜNG TIỂU HỌC </w:t>
      </w:r>
      <w:r w:rsidR="00FF0300">
        <w:rPr>
          <w:b/>
          <w:szCs w:val="28"/>
        </w:rPr>
        <w:t>HỒNG GAI</w:t>
      </w:r>
    </w:p>
    <w:p w14:paraId="489FE01D" w14:textId="77777777" w:rsidR="00B043C7" w:rsidRDefault="00B043C7">
      <w:pPr>
        <w:spacing w:before="120" w:after="0" w:line="240" w:lineRule="auto"/>
        <w:jc w:val="center"/>
        <w:rPr>
          <w:b/>
          <w:sz w:val="20"/>
          <w:szCs w:val="20"/>
        </w:rPr>
      </w:pPr>
    </w:p>
    <w:p w14:paraId="66C4866E" w14:textId="723AFD35" w:rsidR="00FF0300" w:rsidRPr="00FF0300" w:rsidRDefault="00FF0300" w:rsidP="00434AD3">
      <w:pPr>
        <w:shd w:val="clear" w:color="auto" w:fill="FFFFFF"/>
        <w:spacing w:before="120" w:after="120" w:line="240" w:lineRule="auto"/>
        <w:ind w:firstLine="567"/>
        <w:jc w:val="both"/>
        <w:rPr>
          <w:bCs/>
          <w:i/>
          <w:szCs w:val="28"/>
        </w:rPr>
      </w:pPr>
      <w:r w:rsidRPr="00434AD3">
        <w:rPr>
          <w:bCs/>
          <w:i/>
          <w:szCs w:val="28"/>
        </w:rPr>
        <w:t xml:space="preserve">Căn cứ </w:t>
      </w:r>
      <w:r w:rsidRPr="00FF0300">
        <w:rPr>
          <w:bCs/>
          <w:i/>
          <w:szCs w:val="28"/>
        </w:rPr>
        <w:t xml:space="preserve">Luật số 44/2013/QH13 ngày 26/11/2013 của Quốc Hội về việc  ban hành Luật thực hành tiết kiệm, chống lãng phí; </w:t>
      </w:r>
      <w:r w:rsidRPr="00FF0300">
        <w:rPr>
          <w:bCs/>
          <w:i/>
          <w:szCs w:val="28"/>
          <w:lang w:val="nl-NL"/>
        </w:rPr>
        <w:t xml:space="preserve">Luật số 88/2015/QH13 ngày 20/11/2025 của Quốc hội về việc ban hành Luật kế toán </w:t>
      </w:r>
      <w:r w:rsidRPr="00FF0300">
        <w:rPr>
          <w:bCs/>
          <w:i/>
          <w:szCs w:val="28"/>
        </w:rPr>
        <w:t>đã được sửa đổi, bổ sung một số điều theo Luật số </w:t>
      </w:r>
      <w:bookmarkStart w:id="0" w:name="tvpllink_gtkyhfrola"/>
      <w:r w:rsidRPr="00FF0300">
        <w:rPr>
          <w:bCs/>
          <w:i/>
          <w:szCs w:val="28"/>
        </w:rPr>
        <w:fldChar w:fldCharType="begin"/>
      </w:r>
      <w:r w:rsidRPr="00FF0300">
        <w:rPr>
          <w:bCs/>
          <w:i/>
          <w:szCs w:val="28"/>
        </w:rPr>
        <w:instrText xml:space="preserve"> HYPERLINK "https://thuvienphapluat.vn/van-ban/Thue-Phi-Le-Phi/Luat-quan-ly-thue-2019-387595.aspx" \t "_blank" </w:instrText>
      </w:r>
      <w:r w:rsidRPr="00FF0300">
        <w:rPr>
          <w:bCs/>
          <w:i/>
          <w:szCs w:val="28"/>
        </w:rPr>
      </w:r>
      <w:r w:rsidRPr="00FF0300">
        <w:rPr>
          <w:bCs/>
          <w:i/>
          <w:szCs w:val="28"/>
        </w:rPr>
        <w:fldChar w:fldCharType="separate"/>
      </w:r>
      <w:r w:rsidRPr="00FF0300">
        <w:rPr>
          <w:rStyle w:val="Hyperlink"/>
          <w:bCs/>
          <w:i/>
          <w:color w:val="auto"/>
          <w:szCs w:val="28"/>
          <w:u w:val="none"/>
        </w:rPr>
        <w:t>38/2019/QH14</w:t>
      </w:r>
      <w:r w:rsidRPr="00FF0300">
        <w:rPr>
          <w:bCs/>
          <w:i/>
          <w:szCs w:val="28"/>
        </w:rPr>
        <w:fldChar w:fldCharType="end"/>
      </w:r>
      <w:bookmarkEnd w:id="0"/>
      <w:r w:rsidRPr="00FF0300">
        <w:rPr>
          <w:bCs/>
          <w:i/>
          <w:szCs w:val="28"/>
          <w:lang w:val="nl-NL"/>
        </w:rPr>
        <w:t xml:space="preserve">; Luật số </w:t>
      </w:r>
      <w:bookmarkStart w:id="1" w:name="tvpllink_orzgiqxtpn"/>
      <w:r w:rsidRPr="00FF0300">
        <w:rPr>
          <w:bCs/>
          <w:i/>
          <w:szCs w:val="28"/>
        </w:rPr>
        <w:fldChar w:fldCharType="begin"/>
      </w:r>
      <w:r w:rsidRPr="00FF0300">
        <w:rPr>
          <w:bCs/>
          <w:i/>
          <w:szCs w:val="28"/>
        </w:rPr>
        <w:instrText xml:space="preserve"> HYPERLINK "https://thuvienphapluat.vn/van-ban/Tai-chinh-nha-nuoc/Luat-ngan-sach-nha-nuoc-nam-2015-281762.aspx" \t "_blank" </w:instrText>
      </w:r>
      <w:r w:rsidRPr="00FF0300">
        <w:rPr>
          <w:bCs/>
          <w:i/>
          <w:szCs w:val="28"/>
        </w:rPr>
      </w:r>
      <w:r w:rsidRPr="00FF0300">
        <w:rPr>
          <w:bCs/>
          <w:i/>
          <w:szCs w:val="28"/>
        </w:rPr>
        <w:fldChar w:fldCharType="separate"/>
      </w:r>
      <w:r w:rsidRPr="00FF0300">
        <w:rPr>
          <w:rStyle w:val="Hyperlink"/>
          <w:bCs/>
          <w:i/>
          <w:color w:val="auto"/>
          <w:szCs w:val="28"/>
          <w:u w:val="none"/>
        </w:rPr>
        <w:t>83/2015/QH13</w:t>
      </w:r>
      <w:r w:rsidRPr="00FF0300">
        <w:rPr>
          <w:bCs/>
          <w:i/>
          <w:szCs w:val="28"/>
        </w:rPr>
        <w:fldChar w:fldCharType="end"/>
      </w:r>
      <w:bookmarkEnd w:id="1"/>
      <w:r w:rsidRPr="00FF0300">
        <w:rPr>
          <w:bCs/>
          <w:i/>
          <w:szCs w:val="28"/>
          <w:lang w:val="nl-NL"/>
        </w:rPr>
        <w:t xml:space="preserve"> của Quốc hội về việc ban hành Luật ng</w:t>
      </w:r>
      <w:r w:rsidRPr="00FF0300">
        <w:rPr>
          <w:bCs/>
          <w:i/>
          <w:szCs w:val="28"/>
        </w:rPr>
        <w:t>ân sách Nhà nước</w:t>
      </w:r>
      <w:r w:rsidRPr="00FF0300">
        <w:rPr>
          <w:bCs/>
          <w:i/>
          <w:szCs w:val="28"/>
          <w:lang w:val="nl-NL"/>
        </w:rPr>
        <w:t xml:space="preserve">; </w:t>
      </w:r>
      <w:r w:rsidRPr="00FF0300">
        <w:rPr>
          <w:bCs/>
          <w:i/>
          <w:szCs w:val="28"/>
        </w:rPr>
        <w:t>Luật số 104/2016/QH13 ngày 06/04/2016 cảu Quốc hội về vệc ban hành Luật tiếp cận Thông tin;  </w:t>
      </w:r>
      <w:bookmarkStart w:id="2" w:name="tvpllink_tmztcowzkm"/>
      <w:r w:rsidRPr="00FF0300">
        <w:rPr>
          <w:bCs/>
          <w:i/>
          <w:szCs w:val="28"/>
          <w:lang w:val="nl-NL"/>
        </w:rPr>
        <w:t xml:space="preserve">Luật </w:t>
      </w:r>
      <w:hyperlink r:id="rId8" w:tgtFrame="_blank" w:history="1">
        <w:r w:rsidRPr="00FF0300">
          <w:rPr>
            <w:rStyle w:val="Hyperlink"/>
            <w:bCs/>
            <w:i/>
            <w:color w:val="auto"/>
            <w:szCs w:val="28"/>
            <w:u w:val="none"/>
          </w:rPr>
          <w:t>số 15/2017/QH14</w:t>
        </w:r>
      </w:hyperlink>
      <w:bookmarkEnd w:id="2"/>
      <w:r w:rsidRPr="00FF0300">
        <w:rPr>
          <w:bCs/>
          <w:i/>
          <w:szCs w:val="28"/>
        </w:rPr>
        <w:t> của Quốc hội ngày 21/06/2017 về việc ban hành Luật Quản lý, sử dụng tài sản công đã được sửa đổi, bổ sung một số điều theo Luật số </w:t>
      </w:r>
      <w:bookmarkStart w:id="3" w:name="tvpllink_vyzhhycgyv"/>
      <w:r w:rsidRPr="00FF0300">
        <w:rPr>
          <w:bCs/>
          <w:i/>
          <w:szCs w:val="28"/>
        </w:rPr>
        <w:fldChar w:fldCharType="begin"/>
      </w:r>
      <w:r w:rsidRPr="00FF0300">
        <w:rPr>
          <w:bCs/>
          <w:i/>
          <w:szCs w:val="28"/>
        </w:rPr>
        <w:instrText xml:space="preserve"> HYPERLINK "https://thuvienphapluat.vn/van-ban/Dau-tu/Luat-Dau-tu-theo-hinh-thuc-doi-tac-cong-tu-so-64-2020-QH14-374160.aspx" \t "_blank" </w:instrText>
      </w:r>
      <w:r w:rsidRPr="00FF0300">
        <w:rPr>
          <w:bCs/>
          <w:i/>
          <w:szCs w:val="28"/>
        </w:rPr>
      </w:r>
      <w:r w:rsidRPr="00FF0300">
        <w:rPr>
          <w:bCs/>
          <w:i/>
          <w:szCs w:val="28"/>
        </w:rPr>
        <w:fldChar w:fldCharType="separate"/>
      </w:r>
      <w:r w:rsidRPr="00FF0300">
        <w:rPr>
          <w:rStyle w:val="Hyperlink"/>
          <w:bCs/>
          <w:i/>
          <w:color w:val="auto"/>
          <w:szCs w:val="28"/>
          <w:u w:val="none"/>
        </w:rPr>
        <w:t>64/2020/QH14</w:t>
      </w:r>
      <w:r w:rsidRPr="00FF0300">
        <w:rPr>
          <w:bCs/>
          <w:i/>
          <w:szCs w:val="28"/>
        </w:rPr>
        <w:fldChar w:fldCharType="end"/>
      </w:r>
      <w:bookmarkEnd w:id="3"/>
      <w:r w:rsidRPr="00FF0300">
        <w:rPr>
          <w:bCs/>
          <w:i/>
          <w:szCs w:val="28"/>
        </w:rPr>
        <w:t>,</w:t>
      </w:r>
      <w:r w:rsidR="000F2C69">
        <w:rPr>
          <w:bCs/>
          <w:i/>
          <w:szCs w:val="28"/>
        </w:rPr>
        <w:t xml:space="preserve"> </w:t>
      </w:r>
      <w:r w:rsidRPr="00FF0300">
        <w:rPr>
          <w:bCs/>
          <w:i/>
          <w:szCs w:val="28"/>
        </w:rPr>
        <w:t>Luật số </w:t>
      </w:r>
      <w:bookmarkStart w:id="4" w:name="tvpllink_tpmtortjtc"/>
      <w:r w:rsidRPr="00FF0300">
        <w:rPr>
          <w:bCs/>
          <w:i/>
          <w:szCs w:val="28"/>
        </w:rPr>
        <w:fldChar w:fldCharType="begin"/>
      </w:r>
      <w:r w:rsidRPr="00FF0300">
        <w:rPr>
          <w:bCs/>
          <w:i/>
          <w:szCs w:val="28"/>
        </w:rPr>
        <w:instrText xml:space="preserve"> HYPERLINK "https://thuvienphapluat.vn/van-ban/So-huu-tri-tue/Luat-So-huu-tri-tue-sua-doi-2022-458435.aspx" \t "_blank" </w:instrText>
      </w:r>
      <w:r w:rsidRPr="00FF0300">
        <w:rPr>
          <w:bCs/>
          <w:i/>
          <w:szCs w:val="28"/>
        </w:rPr>
      </w:r>
      <w:r w:rsidRPr="00FF0300">
        <w:rPr>
          <w:bCs/>
          <w:i/>
          <w:szCs w:val="28"/>
        </w:rPr>
        <w:fldChar w:fldCharType="separate"/>
      </w:r>
      <w:r w:rsidRPr="00FF0300">
        <w:rPr>
          <w:rStyle w:val="Hyperlink"/>
          <w:bCs/>
          <w:i/>
          <w:color w:val="auto"/>
          <w:szCs w:val="28"/>
          <w:u w:val="none"/>
        </w:rPr>
        <w:t>07/2022/QH15</w:t>
      </w:r>
      <w:r w:rsidRPr="00FF0300">
        <w:rPr>
          <w:bCs/>
          <w:i/>
          <w:szCs w:val="28"/>
        </w:rPr>
        <w:fldChar w:fldCharType="end"/>
      </w:r>
      <w:bookmarkEnd w:id="4"/>
      <w:r w:rsidRPr="00FF0300">
        <w:rPr>
          <w:bCs/>
          <w:i/>
          <w:szCs w:val="28"/>
        </w:rPr>
        <w:t>, Luật số </w:t>
      </w:r>
      <w:bookmarkStart w:id="5" w:name="tvpllink_cjmrnjrnup"/>
      <w:r w:rsidRPr="00FF0300">
        <w:rPr>
          <w:bCs/>
          <w:i/>
          <w:szCs w:val="28"/>
        </w:rPr>
        <w:fldChar w:fldCharType="begin"/>
      </w:r>
      <w:r w:rsidRPr="00FF0300">
        <w:rPr>
          <w:bCs/>
          <w:i/>
          <w:szCs w:val="28"/>
        </w:rPr>
        <w:instrText xml:space="preserve"> HYPERLINK "https://thuvienphapluat.vn/van-ban/Cong-nghe-thong-tin/Luat-Vien-thong-24-2023-QH15-535782.aspx" \t "_blank" </w:instrText>
      </w:r>
      <w:r w:rsidRPr="00FF0300">
        <w:rPr>
          <w:bCs/>
          <w:i/>
          <w:szCs w:val="28"/>
        </w:rPr>
      </w:r>
      <w:r w:rsidRPr="00FF0300">
        <w:rPr>
          <w:bCs/>
          <w:i/>
          <w:szCs w:val="28"/>
        </w:rPr>
        <w:fldChar w:fldCharType="separate"/>
      </w:r>
      <w:r w:rsidRPr="00FF0300">
        <w:rPr>
          <w:rStyle w:val="Hyperlink"/>
          <w:bCs/>
          <w:i/>
          <w:color w:val="auto"/>
          <w:szCs w:val="28"/>
          <w:u w:val="none"/>
        </w:rPr>
        <w:t>24/2023/QH15</w:t>
      </w:r>
      <w:r w:rsidRPr="00FF0300">
        <w:rPr>
          <w:bCs/>
          <w:i/>
          <w:szCs w:val="28"/>
        </w:rPr>
        <w:fldChar w:fldCharType="end"/>
      </w:r>
      <w:bookmarkEnd w:id="5"/>
      <w:r w:rsidRPr="00FF0300">
        <w:rPr>
          <w:bCs/>
          <w:i/>
          <w:szCs w:val="28"/>
        </w:rPr>
        <w:t>, Luật số </w:t>
      </w:r>
      <w:bookmarkStart w:id="6" w:name="tvpllink_spowirtlzs_1"/>
      <w:r w:rsidRPr="00FF0300">
        <w:rPr>
          <w:bCs/>
          <w:i/>
          <w:szCs w:val="28"/>
        </w:rPr>
        <w:fldChar w:fldCharType="begin"/>
      </w:r>
      <w:r w:rsidRPr="00FF0300">
        <w:rPr>
          <w:bCs/>
          <w:i/>
          <w:szCs w:val="28"/>
        </w:rPr>
        <w:instrText xml:space="preserve"> HYPERLINK "https://thuvienphapluat.vn/van-ban/Bat-dong-san/Luat-Dat-dai-2024-31-2024-QH15-523642.aspx" \t "_blank" </w:instrText>
      </w:r>
      <w:r w:rsidRPr="00FF0300">
        <w:rPr>
          <w:bCs/>
          <w:i/>
          <w:szCs w:val="28"/>
        </w:rPr>
      </w:r>
      <w:r w:rsidRPr="00FF0300">
        <w:rPr>
          <w:bCs/>
          <w:i/>
          <w:szCs w:val="28"/>
        </w:rPr>
        <w:fldChar w:fldCharType="separate"/>
      </w:r>
      <w:r w:rsidRPr="00FF0300">
        <w:rPr>
          <w:rStyle w:val="Hyperlink"/>
          <w:bCs/>
          <w:i/>
          <w:color w:val="auto"/>
          <w:szCs w:val="28"/>
          <w:u w:val="none"/>
        </w:rPr>
        <w:t>31/2024/QH15</w:t>
      </w:r>
      <w:r w:rsidRPr="00FF0300">
        <w:rPr>
          <w:bCs/>
          <w:i/>
          <w:szCs w:val="28"/>
        </w:rPr>
        <w:fldChar w:fldCharType="end"/>
      </w:r>
      <w:bookmarkEnd w:id="6"/>
      <w:r w:rsidRPr="00FF0300">
        <w:rPr>
          <w:bCs/>
          <w:i/>
          <w:szCs w:val="28"/>
        </w:rPr>
        <w:t> và Luật số </w:t>
      </w:r>
      <w:bookmarkStart w:id="7" w:name="tvpllink_bsvakijutk"/>
      <w:r w:rsidRPr="00FF0300">
        <w:rPr>
          <w:bCs/>
          <w:i/>
          <w:szCs w:val="28"/>
        </w:rPr>
        <w:fldChar w:fldCharType="begin"/>
      </w:r>
      <w:r w:rsidRPr="00FF0300">
        <w:rPr>
          <w:bCs/>
          <w:i/>
          <w:szCs w:val="28"/>
        </w:rPr>
        <w:instrText xml:space="preserve"> HYPERLINK "https://thuvienphapluat.vn/van-ban/Bo-may-hanh-chinh/Luat-sua-doi-Luat-Dat-dai-Luat-Nha-o-Luat-Kinh-doanh-bat-dong-san-Luat-Cac-to-chuc-tin-dung-2024-612195.aspx" \t "_blank" </w:instrText>
      </w:r>
      <w:r w:rsidRPr="00FF0300">
        <w:rPr>
          <w:bCs/>
          <w:i/>
          <w:szCs w:val="28"/>
        </w:rPr>
      </w:r>
      <w:r w:rsidRPr="00FF0300">
        <w:rPr>
          <w:bCs/>
          <w:i/>
          <w:szCs w:val="28"/>
        </w:rPr>
        <w:fldChar w:fldCharType="separate"/>
      </w:r>
      <w:r w:rsidRPr="00FF0300">
        <w:rPr>
          <w:rStyle w:val="Hyperlink"/>
          <w:bCs/>
          <w:i/>
          <w:color w:val="auto"/>
          <w:szCs w:val="28"/>
          <w:u w:val="none"/>
        </w:rPr>
        <w:t>43/2024/QH15</w:t>
      </w:r>
      <w:r w:rsidRPr="00FF0300">
        <w:rPr>
          <w:bCs/>
          <w:i/>
          <w:szCs w:val="28"/>
        </w:rPr>
        <w:fldChar w:fldCharType="end"/>
      </w:r>
      <w:bookmarkEnd w:id="7"/>
      <w:r w:rsidRPr="00FF0300">
        <w:rPr>
          <w:bCs/>
          <w:i/>
          <w:szCs w:val="28"/>
        </w:rPr>
        <w:t xml:space="preserve">; Luật số 36/2018/QH14 ngày 20/11/2018 của Quốc hội về việc ban hành Luật phòng chống tham nhũng; Luật số 10/2022/QH15 ngày 10/10/2022 của Quốc hội về việc ban hành Luật thực hiện dân chủ ở cơ sở; Luật số 11/2022/QH15 ngày 14/11/2022 của Quốc hội về việc ban hành Luật Thanh tra năm; Luật số 56/2024/QH15 ngày 29/11/2024 về việc ban hành Luật sửa đổi, bổ sung một số điều của Luật chứng khoán, Luật kế toán, Luật kiểm toán độc lập, Luật Ngân sách Nhà nước, Luật </w:t>
      </w:r>
      <w:r w:rsidR="000F2C69">
        <w:rPr>
          <w:bCs/>
          <w:i/>
          <w:szCs w:val="28"/>
        </w:rPr>
        <w:t>quản lý</w:t>
      </w:r>
      <w:r w:rsidRPr="00FF0300">
        <w:rPr>
          <w:bCs/>
          <w:i/>
          <w:szCs w:val="28"/>
        </w:rPr>
        <w:t xml:space="preserve"> thuế, Luật thuế thu nhập cá nhân, Luật dự trữ Quốc gai, Luật xử lý vi phạm hành chính; </w:t>
      </w:r>
    </w:p>
    <w:p w14:paraId="1C6617E2" w14:textId="0B4F491B" w:rsidR="00FF0300" w:rsidRPr="00FF0300" w:rsidRDefault="00FF0300" w:rsidP="00434AD3">
      <w:pPr>
        <w:shd w:val="clear" w:color="auto" w:fill="FFFFFF"/>
        <w:spacing w:before="120" w:after="120" w:line="240" w:lineRule="auto"/>
        <w:ind w:firstLine="567"/>
        <w:jc w:val="both"/>
        <w:rPr>
          <w:bCs/>
          <w:i/>
          <w:spacing w:val="-2"/>
          <w:szCs w:val="28"/>
        </w:rPr>
      </w:pPr>
      <w:r w:rsidRPr="00434AD3">
        <w:rPr>
          <w:bCs/>
          <w:i/>
          <w:spacing w:val="-2"/>
          <w:szCs w:val="28"/>
        </w:rPr>
        <w:t xml:space="preserve">Căn cứ </w:t>
      </w:r>
      <w:r w:rsidRPr="00FF0300">
        <w:rPr>
          <w:bCs/>
          <w:i/>
          <w:spacing w:val="-2"/>
          <w:szCs w:val="28"/>
        </w:rPr>
        <w:t xml:space="preserve">Thông tư số 61/2017/TT-BTC ngày 15/6/2017 của Bộ Tài chính về việc Hướng dẫn công khai ngân sách đối với đơn vị dự toán ngân sách, tổ chức được ngân sách nhà nước hỗ trợ; Thông tư số 90/2018/TT-BTC ngày 28/9/2018 của Bộ tài chính </w:t>
      </w:r>
      <w:r w:rsidRPr="00434AD3">
        <w:rPr>
          <w:bCs/>
          <w:i/>
          <w:spacing w:val="-2"/>
          <w:szCs w:val="28"/>
        </w:rPr>
        <w:t xml:space="preserve">vè việc </w:t>
      </w:r>
      <w:r w:rsidRPr="00FF0300">
        <w:rPr>
          <w:bCs/>
          <w:i/>
          <w:spacing w:val="-2"/>
          <w:szCs w:val="28"/>
        </w:rPr>
        <w:t xml:space="preserve"> sửa đổi, bổ sung một số điều của Thông tư số 61/2017/TT-BTC ngày 15/6/2017 của Bộ Tài chính về việc Hướng dẫn công khai ngân sách đối với đơn vị dự toán ngân sách, tổ chức được ngân sách nhà nước hỗ trợ; Thông t</w:t>
      </w:r>
      <w:r w:rsidRPr="00FF0300">
        <w:rPr>
          <w:bCs/>
          <w:i/>
          <w:spacing w:val="-2"/>
          <w:szCs w:val="28"/>
          <w:lang w:val="vi-VN"/>
        </w:rPr>
        <w:t>ư số</w:t>
      </w:r>
      <w:r w:rsidRPr="00FF0300">
        <w:rPr>
          <w:bCs/>
          <w:i/>
          <w:spacing w:val="-2"/>
          <w:szCs w:val="28"/>
        </w:rPr>
        <w:t xml:space="preserve"> 11/2020/TT-BGD ngày 19/5/2020</w:t>
      </w:r>
      <w:r w:rsidRPr="00FF0300">
        <w:rPr>
          <w:bCs/>
          <w:i/>
          <w:spacing w:val="-2"/>
          <w:szCs w:val="28"/>
          <w:lang w:val="vi-VN"/>
        </w:rPr>
        <w:t xml:space="preserve"> của Bộ Giáo dục và Đào </w:t>
      </w:r>
      <w:r w:rsidRPr="00FF0300">
        <w:rPr>
          <w:bCs/>
          <w:i/>
          <w:spacing w:val="-2"/>
          <w:szCs w:val="28"/>
        </w:rPr>
        <w:t xml:space="preserve">tạo về việc Hướng dẫn thực hiện dân chủ trong hoạt động của cơ sở giáo dục công lập; Thông tư số 09/2024/TT-BGD ngày 03/6/2024 của Bộ Giáo dục và Đào tạo quy định công khai trong hoạt động của các cơ sở giáo dục thuộc hệ thống giáo dục quốc dân; </w:t>
      </w:r>
    </w:p>
    <w:p w14:paraId="5F57845B" w14:textId="21F813BC" w:rsidR="00FF0300" w:rsidRPr="00434AD3" w:rsidRDefault="00F1608F" w:rsidP="00434AD3">
      <w:pPr>
        <w:shd w:val="clear" w:color="auto" w:fill="FFFFFF"/>
        <w:spacing w:before="120" w:after="120" w:line="240" w:lineRule="auto"/>
        <w:ind w:firstLine="567"/>
        <w:jc w:val="both"/>
        <w:rPr>
          <w:i/>
          <w:szCs w:val="28"/>
        </w:rPr>
      </w:pPr>
      <w:r w:rsidRPr="00434AD3">
        <w:rPr>
          <w:i/>
          <w:iCs/>
          <w:color w:val="0D0D0D"/>
          <w:szCs w:val="28"/>
          <w:shd w:val="clear" w:color="auto" w:fill="FFFFFF"/>
        </w:rPr>
        <w:t>Căn cứ Thông tư số 28/2020/ TT-BGDĐT, ngày 04 tháng 9 năm 2020 của Bộ trưởng Bộ Giáo dục và Đào tạo Ban hành Điều lệ trường Tiểu học;</w:t>
      </w:r>
      <w:r w:rsidRPr="00434AD3">
        <w:rPr>
          <w:i/>
          <w:szCs w:val="28"/>
        </w:rPr>
        <w:t xml:space="preserve"> Thông tư số 09/2024/TT-BGDĐT ngày 03 tháng 6 năm 2024 của Bộ trưởng Bộ Giáo dục và Đào tạo về </w:t>
      </w:r>
      <w:r w:rsidR="00DA7356">
        <w:rPr>
          <w:i/>
          <w:szCs w:val="28"/>
        </w:rPr>
        <w:t>việc C</w:t>
      </w:r>
      <w:r w:rsidRPr="00434AD3">
        <w:rPr>
          <w:i/>
          <w:szCs w:val="28"/>
        </w:rPr>
        <w:t xml:space="preserve">ông khai trong hoạt động của các nhà trường  thuộc hệ thống giáo dục quốc dân; </w:t>
      </w:r>
    </w:p>
    <w:p w14:paraId="107400D8" w14:textId="4C070C57" w:rsidR="00B043C7" w:rsidRPr="000F2C69" w:rsidRDefault="00F1608F" w:rsidP="00434AD3">
      <w:pPr>
        <w:shd w:val="clear" w:color="auto" w:fill="FFFFFF"/>
        <w:spacing w:before="120" w:after="120" w:line="240" w:lineRule="auto"/>
        <w:ind w:firstLine="567"/>
        <w:jc w:val="both"/>
        <w:rPr>
          <w:i/>
          <w:spacing w:val="-4"/>
          <w:szCs w:val="28"/>
        </w:rPr>
      </w:pPr>
      <w:r w:rsidRPr="000F2C69">
        <w:rPr>
          <w:i/>
          <w:spacing w:val="-4"/>
          <w:szCs w:val="28"/>
        </w:rPr>
        <w:lastRenderedPageBreak/>
        <w:t>Căn cứ Kế hoạch Kế hoạch thực</w:t>
      </w:r>
      <w:r w:rsidRPr="000F2C69">
        <w:rPr>
          <w:i/>
          <w:color w:val="000000" w:themeColor="text1"/>
          <w:spacing w:val="-4"/>
          <w:szCs w:val="28"/>
        </w:rPr>
        <w:t xml:space="preserve"> hiện </w:t>
      </w:r>
      <w:r w:rsidR="000F2C69" w:rsidRPr="000F2C69">
        <w:rPr>
          <w:i/>
          <w:color w:val="000000" w:themeColor="text1"/>
          <w:spacing w:val="-4"/>
          <w:szCs w:val="28"/>
        </w:rPr>
        <w:t xml:space="preserve">nhiệm vụ năm học </w:t>
      </w:r>
      <w:r w:rsidR="006322F8">
        <w:rPr>
          <w:i/>
          <w:color w:val="000000" w:themeColor="text1"/>
          <w:spacing w:val="-4"/>
          <w:szCs w:val="28"/>
        </w:rPr>
        <w:t>2025 – 2026;</w:t>
      </w:r>
    </w:p>
    <w:p w14:paraId="4D510E59" w14:textId="2667B565" w:rsidR="00B043C7" w:rsidRPr="00434AD3" w:rsidRDefault="00F1608F" w:rsidP="00434AD3">
      <w:pPr>
        <w:spacing w:before="120" w:after="120" w:line="240" w:lineRule="auto"/>
        <w:ind w:firstLine="567"/>
        <w:jc w:val="both"/>
        <w:rPr>
          <w:i/>
          <w:szCs w:val="28"/>
        </w:rPr>
      </w:pPr>
      <w:r w:rsidRPr="00434AD3">
        <w:rPr>
          <w:i/>
          <w:szCs w:val="28"/>
        </w:rPr>
        <w:t xml:space="preserve">Theo đề nghị của </w:t>
      </w:r>
      <w:r w:rsidR="00DA7356">
        <w:rPr>
          <w:i/>
          <w:szCs w:val="28"/>
        </w:rPr>
        <w:t xml:space="preserve">các </w:t>
      </w:r>
      <w:r w:rsidR="006322F8">
        <w:rPr>
          <w:i/>
          <w:szCs w:val="28"/>
        </w:rPr>
        <w:t>t</w:t>
      </w:r>
      <w:r w:rsidRPr="00434AD3">
        <w:rPr>
          <w:i/>
          <w:szCs w:val="28"/>
        </w:rPr>
        <w:t xml:space="preserve">ổ công </w:t>
      </w:r>
      <w:r w:rsidR="00DA7356">
        <w:rPr>
          <w:i/>
          <w:szCs w:val="28"/>
        </w:rPr>
        <w:t>trong</w:t>
      </w:r>
      <w:r w:rsidRPr="00434AD3">
        <w:rPr>
          <w:i/>
          <w:szCs w:val="28"/>
        </w:rPr>
        <w:t xml:space="preserve"> nhà trường.</w:t>
      </w:r>
    </w:p>
    <w:p w14:paraId="31FFFFD3" w14:textId="77777777" w:rsidR="00434AD3" w:rsidRDefault="00434AD3" w:rsidP="00D4440B">
      <w:pPr>
        <w:spacing w:after="0" w:line="240" w:lineRule="auto"/>
        <w:jc w:val="center"/>
        <w:rPr>
          <w:b/>
          <w:szCs w:val="28"/>
        </w:rPr>
      </w:pPr>
    </w:p>
    <w:p w14:paraId="39A048CB" w14:textId="450614BF" w:rsidR="00B043C7" w:rsidRDefault="00F1608F" w:rsidP="00D4440B">
      <w:pPr>
        <w:spacing w:after="0" w:line="240" w:lineRule="auto"/>
        <w:jc w:val="center"/>
        <w:rPr>
          <w:b/>
          <w:szCs w:val="28"/>
        </w:rPr>
      </w:pPr>
      <w:r>
        <w:rPr>
          <w:b/>
          <w:szCs w:val="28"/>
        </w:rPr>
        <w:t>QUYẾT ĐỊNH:</w:t>
      </w:r>
    </w:p>
    <w:p w14:paraId="1556CE16" w14:textId="77777777" w:rsidR="00434AD3" w:rsidRDefault="00434AD3" w:rsidP="00D4440B">
      <w:pPr>
        <w:spacing w:after="0" w:line="240" w:lineRule="auto"/>
        <w:jc w:val="center"/>
        <w:rPr>
          <w:b/>
          <w:szCs w:val="28"/>
        </w:rPr>
      </w:pPr>
    </w:p>
    <w:p w14:paraId="55157321" w14:textId="7E3B60F3" w:rsidR="00B043C7" w:rsidRDefault="00F1608F" w:rsidP="00D4440B">
      <w:pPr>
        <w:pStyle w:val="NormalWeb"/>
        <w:spacing w:before="0" w:beforeAutospacing="0" w:after="0" w:afterAutospacing="0"/>
        <w:ind w:firstLine="720"/>
        <w:jc w:val="both"/>
        <w:rPr>
          <w:sz w:val="28"/>
          <w:szCs w:val="28"/>
        </w:rPr>
      </w:pPr>
      <w:r>
        <w:rPr>
          <w:rStyle w:val="Strong"/>
          <w:color w:val="0F1419"/>
          <w:sz w:val="28"/>
          <w:szCs w:val="28"/>
        </w:rPr>
        <w:t>Điều 1.</w:t>
      </w:r>
      <w:r>
        <w:rPr>
          <w:rStyle w:val="apple-converted-space"/>
          <w:color w:val="0F1419"/>
          <w:sz w:val="28"/>
          <w:szCs w:val="28"/>
        </w:rPr>
        <w:t> </w:t>
      </w:r>
      <w:r>
        <w:rPr>
          <w:color w:val="0F1419"/>
          <w:sz w:val="28"/>
          <w:szCs w:val="28"/>
        </w:rPr>
        <w:t>Ban hành</w:t>
      </w:r>
      <w:r>
        <w:rPr>
          <w:rStyle w:val="apple-converted-space"/>
          <w:color w:val="0F1419"/>
          <w:sz w:val="28"/>
          <w:szCs w:val="28"/>
        </w:rPr>
        <w:t> </w:t>
      </w:r>
      <w:r>
        <w:rPr>
          <w:rStyle w:val="Emphasis"/>
          <w:i w:val="0"/>
          <w:color w:val="0F1419"/>
          <w:sz w:val="28"/>
          <w:szCs w:val="28"/>
        </w:rPr>
        <w:t>kèm theo Quyết định này Quy chế thực hiện công khai</w:t>
      </w:r>
      <w:r>
        <w:rPr>
          <w:color w:val="333333"/>
          <w:sz w:val="28"/>
          <w:szCs w:val="28"/>
          <w:shd w:val="clear" w:color="auto" w:fill="FFFFFF"/>
        </w:rPr>
        <w:t> </w:t>
      </w:r>
      <w:r>
        <w:rPr>
          <w:sz w:val="28"/>
          <w:szCs w:val="28"/>
          <w:shd w:val="clear" w:color="auto" w:fill="FFFFFF"/>
        </w:rPr>
        <w:t xml:space="preserve"> của trường Tiểu học </w:t>
      </w:r>
      <w:r w:rsidR="00434AD3">
        <w:rPr>
          <w:sz w:val="28"/>
          <w:szCs w:val="28"/>
          <w:shd w:val="clear" w:color="auto" w:fill="FFFFFF"/>
        </w:rPr>
        <w:t>Hồng Gai</w:t>
      </w:r>
      <w:r>
        <w:rPr>
          <w:sz w:val="28"/>
          <w:szCs w:val="28"/>
          <w:shd w:val="clear" w:color="auto" w:fill="FFFFFF"/>
        </w:rPr>
        <w:t xml:space="preserve"> từ năm học 202</w:t>
      </w:r>
      <w:r w:rsidR="005C5952">
        <w:rPr>
          <w:sz w:val="28"/>
          <w:szCs w:val="28"/>
          <w:shd w:val="clear" w:color="auto" w:fill="FFFFFF"/>
        </w:rPr>
        <w:t>5</w:t>
      </w:r>
      <w:r w:rsidR="00434AD3">
        <w:rPr>
          <w:sz w:val="28"/>
          <w:szCs w:val="28"/>
          <w:shd w:val="clear" w:color="auto" w:fill="FFFFFF"/>
        </w:rPr>
        <w:t xml:space="preserve"> </w:t>
      </w:r>
      <w:r>
        <w:rPr>
          <w:sz w:val="28"/>
          <w:szCs w:val="28"/>
          <w:shd w:val="clear" w:color="auto" w:fill="FFFFFF"/>
        </w:rPr>
        <w:t>-</w:t>
      </w:r>
      <w:r w:rsidR="00434AD3">
        <w:rPr>
          <w:sz w:val="28"/>
          <w:szCs w:val="28"/>
          <w:shd w:val="clear" w:color="auto" w:fill="FFFFFF"/>
        </w:rPr>
        <w:t xml:space="preserve"> </w:t>
      </w:r>
      <w:r>
        <w:rPr>
          <w:sz w:val="28"/>
          <w:szCs w:val="28"/>
          <w:shd w:val="clear" w:color="auto" w:fill="FFFFFF"/>
        </w:rPr>
        <w:t>202</w:t>
      </w:r>
      <w:r w:rsidR="005C5952">
        <w:rPr>
          <w:sz w:val="28"/>
          <w:szCs w:val="28"/>
          <w:shd w:val="clear" w:color="auto" w:fill="FFFFFF"/>
        </w:rPr>
        <w:t>6</w:t>
      </w:r>
      <w:r>
        <w:rPr>
          <w:sz w:val="28"/>
          <w:szCs w:val="28"/>
          <w:shd w:val="clear" w:color="auto" w:fill="FFFFFF"/>
        </w:rPr>
        <w:t>.</w:t>
      </w:r>
    </w:p>
    <w:p w14:paraId="32EE9B98" w14:textId="42883609" w:rsidR="00B043C7" w:rsidRDefault="00F1608F" w:rsidP="00434AD3">
      <w:pPr>
        <w:pStyle w:val="NormalWeb"/>
        <w:shd w:val="clear" w:color="auto" w:fill="FFFFFF"/>
        <w:spacing w:before="120" w:beforeAutospacing="0" w:after="120" w:afterAutospacing="0"/>
        <w:jc w:val="both"/>
        <w:rPr>
          <w:sz w:val="28"/>
          <w:szCs w:val="28"/>
        </w:rPr>
      </w:pPr>
      <w:r>
        <w:rPr>
          <w:color w:val="0F1419"/>
          <w:sz w:val="28"/>
          <w:szCs w:val="28"/>
        </w:rPr>
        <w:t> </w:t>
      </w:r>
      <w:r>
        <w:rPr>
          <w:color w:val="0F1419"/>
          <w:sz w:val="28"/>
          <w:szCs w:val="28"/>
        </w:rPr>
        <w:tab/>
      </w:r>
      <w:r>
        <w:rPr>
          <w:rStyle w:val="Strong"/>
          <w:color w:val="0F1419"/>
          <w:sz w:val="28"/>
          <w:szCs w:val="28"/>
        </w:rPr>
        <w:t>Điều 2</w:t>
      </w:r>
      <w:r>
        <w:rPr>
          <w:rStyle w:val="Strong"/>
          <w:sz w:val="28"/>
          <w:szCs w:val="28"/>
        </w:rPr>
        <w:t>.</w:t>
      </w:r>
      <w:r>
        <w:rPr>
          <w:rStyle w:val="apple-converted-space"/>
          <w:sz w:val="28"/>
          <w:szCs w:val="28"/>
        </w:rPr>
        <w:t> </w:t>
      </w:r>
      <w:r>
        <w:rPr>
          <w:color w:val="0D0D0D"/>
          <w:sz w:val="28"/>
          <w:szCs w:val="28"/>
          <w:shd w:val="clear" w:color="auto" w:fill="FFFFFF"/>
        </w:rPr>
        <w:t xml:space="preserve">Hiệu trưởng trường Tiểu học </w:t>
      </w:r>
      <w:r w:rsidR="00434AD3">
        <w:rPr>
          <w:sz w:val="28"/>
          <w:szCs w:val="28"/>
          <w:shd w:val="clear" w:color="auto" w:fill="FFFFFF"/>
        </w:rPr>
        <w:t>Hồng Gai</w:t>
      </w:r>
      <w:r w:rsidR="006E06B0">
        <w:rPr>
          <w:sz w:val="28"/>
          <w:szCs w:val="28"/>
          <w:shd w:val="clear" w:color="auto" w:fill="FFFFFF"/>
        </w:rPr>
        <w:t xml:space="preserve"> </w:t>
      </w:r>
      <w:r>
        <w:rPr>
          <w:color w:val="0D0D0D"/>
          <w:sz w:val="28"/>
          <w:szCs w:val="28"/>
          <w:shd w:val="clear" w:color="auto" w:fill="FFFFFF"/>
        </w:rPr>
        <w:t xml:space="preserve">chủ trì chỉ đạo phối hợp với các đoàn thể trong nhà trường có trách nhiệm hướng dẫn thực hiện </w:t>
      </w:r>
      <w:r w:rsidR="00434AD3">
        <w:rPr>
          <w:color w:val="0D0D0D"/>
          <w:sz w:val="28"/>
          <w:szCs w:val="28"/>
          <w:shd w:val="clear" w:color="auto" w:fill="FFFFFF"/>
        </w:rPr>
        <w:t>Q</w:t>
      </w:r>
      <w:r>
        <w:rPr>
          <w:color w:val="0D0D0D"/>
          <w:sz w:val="28"/>
          <w:szCs w:val="28"/>
          <w:shd w:val="clear" w:color="auto" w:fill="FFFFFF"/>
        </w:rPr>
        <w:t xml:space="preserve">uy chế ban hành theo </w:t>
      </w:r>
      <w:r w:rsidR="00434AD3">
        <w:rPr>
          <w:color w:val="0D0D0D"/>
          <w:sz w:val="28"/>
          <w:szCs w:val="28"/>
          <w:shd w:val="clear" w:color="auto" w:fill="FFFFFF"/>
        </w:rPr>
        <w:t>Q</w:t>
      </w:r>
      <w:r>
        <w:rPr>
          <w:color w:val="0D0D0D"/>
          <w:sz w:val="28"/>
          <w:szCs w:val="28"/>
          <w:shd w:val="clear" w:color="auto" w:fill="FFFFFF"/>
        </w:rPr>
        <w:t>uyết định này.</w:t>
      </w:r>
      <w:r>
        <w:rPr>
          <w:sz w:val="28"/>
          <w:szCs w:val="28"/>
        </w:rPr>
        <w:t xml:space="preserve"> </w:t>
      </w:r>
    </w:p>
    <w:p w14:paraId="6BE67B41" w14:textId="7963099C" w:rsidR="00434AD3" w:rsidRDefault="00F1608F" w:rsidP="00434AD3">
      <w:pPr>
        <w:pStyle w:val="NormalWeb"/>
        <w:shd w:val="clear" w:color="auto" w:fill="FFFFFF"/>
        <w:spacing w:before="120" w:beforeAutospacing="0" w:after="120" w:afterAutospacing="0"/>
        <w:ind w:firstLine="720"/>
        <w:jc w:val="both"/>
        <w:rPr>
          <w:color w:val="0D0D0D"/>
          <w:sz w:val="28"/>
          <w:szCs w:val="28"/>
          <w:shd w:val="clear" w:color="auto" w:fill="FFFFFF"/>
        </w:rPr>
      </w:pPr>
      <w:r>
        <w:rPr>
          <w:rStyle w:val="Strong"/>
          <w:spacing w:val="2"/>
          <w:sz w:val="28"/>
          <w:szCs w:val="28"/>
        </w:rPr>
        <w:t>Điều 3.</w:t>
      </w:r>
      <w:r>
        <w:rPr>
          <w:b/>
          <w:bCs/>
          <w:spacing w:val="2"/>
          <w:sz w:val="28"/>
          <w:szCs w:val="28"/>
        </w:rPr>
        <w:t> </w:t>
      </w:r>
      <w:r>
        <w:rPr>
          <w:color w:val="0D0D0D"/>
          <w:sz w:val="28"/>
          <w:szCs w:val="28"/>
          <w:shd w:val="clear" w:color="auto" w:fill="FFFFFF"/>
        </w:rPr>
        <w:t xml:space="preserve">Các </w:t>
      </w:r>
      <w:r w:rsidR="00434AD3">
        <w:rPr>
          <w:color w:val="0D0D0D"/>
          <w:sz w:val="28"/>
          <w:szCs w:val="28"/>
          <w:shd w:val="clear" w:color="auto" w:fill="FFFFFF"/>
        </w:rPr>
        <w:t>tổ chức, bộ phận,</w:t>
      </w:r>
      <w:r>
        <w:rPr>
          <w:color w:val="0D0D0D"/>
          <w:sz w:val="28"/>
          <w:szCs w:val="28"/>
          <w:shd w:val="clear" w:color="auto" w:fill="FFFFFF"/>
        </w:rPr>
        <w:t xml:space="preserve"> </w:t>
      </w:r>
      <w:r>
        <w:rPr>
          <w:spacing w:val="2"/>
          <w:sz w:val="28"/>
          <w:szCs w:val="28"/>
        </w:rPr>
        <w:t>cán bộ, giáo viên, nhân viên</w:t>
      </w:r>
      <w:r>
        <w:rPr>
          <w:color w:val="0D0D0D"/>
          <w:sz w:val="28"/>
          <w:szCs w:val="28"/>
          <w:shd w:val="clear" w:color="auto" w:fill="FFFFFF"/>
        </w:rPr>
        <w:t xml:space="preserve"> trường Tiểu học </w:t>
      </w:r>
      <w:r w:rsidR="00434AD3">
        <w:rPr>
          <w:sz w:val="28"/>
          <w:szCs w:val="28"/>
          <w:shd w:val="clear" w:color="auto" w:fill="FFFFFF"/>
        </w:rPr>
        <w:t>Hồng Gai</w:t>
      </w:r>
      <w:r w:rsidR="006E06B0">
        <w:rPr>
          <w:sz w:val="28"/>
          <w:szCs w:val="28"/>
          <w:shd w:val="clear" w:color="auto" w:fill="FFFFFF"/>
        </w:rPr>
        <w:t xml:space="preserve"> </w:t>
      </w:r>
      <w:r>
        <w:rPr>
          <w:color w:val="0D0D0D"/>
          <w:sz w:val="28"/>
          <w:szCs w:val="28"/>
          <w:shd w:val="clear" w:color="auto" w:fill="FFFFFF"/>
        </w:rPr>
        <w:t>chịu trách nhiệm thi hành quyết định này.</w:t>
      </w:r>
      <w:r w:rsidR="00434AD3">
        <w:rPr>
          <w:color w:val="0D0D0D"/>
          <w:sz w:val="28"/>
          <w:szCs w:val="28"/>
          <w:shd w:val="clear" w:color="auto" w:fill="FFFFFF"/>
        </w:rPr>
        <w:t xml:space="preserve"> </w:t>
      </w:r>
    </w:p>
    <w:p w14:paraId="5720BD79" w14:textId="77777777" w:rsidR="0042419F" w:rsidRDefault="00434AD3" w:rsidP="00434AD3">
      <w:pPr>
        <w:pStyle w:val="NormalWeb"/>
        <w:shd w:val="clear" w:color="auto" w:fill="FFFFFF"/>
        <w:spacing w:before="120" w:beforeAutospacing="0" w:after="120" w:afterAutospacing="0"/>
        <w:ind w:firstLine="720"/>
        <w:jc w:val="both"/>
        <w:rPr>
          <w:sz w:val="28"/>
          <w:szCs w:val="28"/>
        </w:rPr>
      </w:pPr>
      <w:r w:rsidRPr="00434AD3">
        <w:rPr>
          <w:b/>
          <w:bCs/>
          <w:sz w:val="28"/>
          <w:szCs w:val="28"/>
        </w:rPr>
        <w:t>Điều 4.</w:t>
      </w:r>
      <w:r>
        <w:rPr>
          <w:sz w:val="28"/>
          <w:szCs w:val="28"/>
        </w:rPr>
        <w:t xml:space="preserve"> </w:t>
      </w:r>
      <w:r w:rsidR="00F1608F">
        <w:rPr>
          <w:sz w:val="28"/>
          <w:szCs w:val="28"/>
        </w:rPr>
        <w:t>Quyết định này có hiệu lực kể từ ngày ký</w:t>
      </w:r>
      <w:r>
        <w:rPr>
          <w:sz w:val="28"/>
          <w:szCs w:val="28"/>
        </w:rPr>
        <w:t>, mội quy định trước đây trái với Quyết định này đều bị bãi bỏ./.</w:t>
      </w:r>
    </w:p>
    <w:tbl>
      <w:tblPr>
        <w:tblW w:w="0" w:type="auto"/>
        <w:tblCellMar>
          <w:left w:w="0" w:type="dxa"/>
          <w:right w:w="0" w:type="dxa"/>
        </w:tblCellMar>
        <w:tblLook w:val="0000" w:firstRow="0" w:lastRow="0" w:firstColumn="0" w:lastColumn="0" w:noHBand="0" w:noVBand="0"/>
      </w:tblPr>
      <w:tblGrid>
        <w:gridCol w:w="4526"/>
        <w:gridCol w:w="4546"/>
      </w:tblGrid>
      <w:tr w:rsidR="00B043C7" w14:paraId="38E7F10E" w14:textId="77777777" w:rsidTr="00221621">
        <w:tc>
          <w:tcPr>
            <w:tcW w:w="4526" w:type="dxa"/>
            <w:tcMar>
              <w:top w:w="0" w:type="dxa"/>
              <w:left w:w="108" w:type="dxa"/>
              <w:bottom w:w="0" w:type="dxa"/>
              <w:right w:w="108" w:type="dxa"/>
            </w:tcMar>
          </w:tcPr>
          <w:p w14:paraId="2E286177" w14:textId="77777777" w:rsidR="00B043C7" w:rsidRDefault="00F1608F" w:rsidP="0042419F">
            <w:pPr>
              <w:pStyle w:val="NormalWeb"/>
              <w:spacing w:before="0" w:beforeAutospacing="0" w:after="0" w:afterAutospacing="0"/>
              <w:jc w:val="both"/>
              <w:rPr>
                <w:i/>
              </w:rPr>
            </w:pPr>
            <w:r>
              <w:rPr>
                <w:rStyle w:val="Strong"/>
                <w:i/>
              </w:rPr>
              <w:t>Nơi nhận:</w:t>
            </w:r>
          </w:p>
          <w:p w14:paraId="5CFDAC63" w14:textId="32A0F318" w:rsidR="0042419F" w:rsidRPr="00080985" w:rsidRDefault="0042419F" w:rsidP="0042419F">
            <w:pPr>
              <w:spacing w:after="0" w:line="240" w:lineRule="auto"/>
              <w:rPr>
                <w:sz w:val="22"/>
              </w:rPr>
            </w:pPr>
            <w:r w:rsidRPr="00080985">
              <w:rPr>
                <w:sz w:val="22"/>
              </w:rPr>
              <w:t xml:space="preserve">- </w:t>
            </w:r>
            <w:r>
              <w:rPr>
                <w:sz w:val="22"/>
              </w:rPr>
              <w:t xml:space="preserve">UBND phường Hồng Gai </w:t>
            </w:r>
            <w:r w:rsidRPr="00080985">
              <w:rPr>
                <w:sz w:val="22"/>
              </w:rPr>
              <w:t>(b/cáo) ;</w:t>
            </w:r>
          </w:p>
          <w:p w14:paraId="0ACB3F10" w14:textId="473ED5CD" w:rsidR="0042419F" w:rsidRPr="00080985" w:rsidRDefault="0042419F" w:rsidP="0042419F">
            <w:pPr>
              <w:spacing w:after="0" w:line="240" w:lineRule="auto"/>
              <w:rPr>
                <w:sz w:val="22"/>
                <w:lang w:val="fr-FR"/>
              </w:rPr>
            </w:pPr>
            <w:r w:rsidRPr="00080985">
              <w:rPr>
                <w:sz w:val="22"/>
              </w:rPr>
              <w:t xml:space="preserve">- </w:t>
            </w:r>
            <w:r w:rsidRPr="00080985">
              <w:rPr>
                <w:sz w:val="22"/>
                <w:lang w:val="fr-FR"/>
              </w:rPr>
              <w:t xml:space="preserve"> CB, GV, NV (t/hiện);</w:t>
            </w:r>
          </w:p>
          <w:p w14:paraId="323F0E46" w14:textId="77777777" w:rsidR="0042419F" w:rsidRPr="00080985" w:rsidRDefault="0042419F" w:rsidP="0042419F">
            <w:pPr>
              <w:spacing w:after="0" w:line="240" w:lineRule="auto"/>
              <w:rPr>
                <w:sz w:val="22"/>
              </w:rPr>
            </w:pPr>
            <w:r w:rsidRPr="00080985">
              <w:rPr>
                <w:sz w:val="22"/>
              </w:rPr>
              <w:t>- Ban ĐDCMHS (</w:t>
            </w:r>
            <w:r>
              <w:rPr>
                <w:sz w:val="22"/>
              </w:rPr>
              <w:t>p/h</w:t>
            </w:r>
            <w:r w:rsidRPr="00080985">
              <w:rPr>
                <w:sz w:val="22"/>
              </w:rPr>
              <w:t>);</w:t>
            </w:r>
          </w:p>
          <w:p w14:paraId="6EE22752" w14:textId="38135584" w:rsidR="00B043C7" w:rsidRDefault="0042419F" w:rsidP="0042419F">
            <w:pPr>
              <w:pStyle w:val="NormalWeb"/>
              <w:spacing w:before="0" w:beforeAutospacing="0" w:after="0" w:afterAutospacing="0"/>
              <w:jc w:val="both"/>
              <w:rPr>
                <w:sz w:val="26"/>
                <w:szCs w:val="26"/>
              </w:rPr>
            </w:pPr>
            <w:r w:rsidRPr="00080985">
              <w:rPr>
                <w:sz w:val="22"/>
                <w:szCs w:val="22"/>
              </w:rPr>
              <w:t>- Lưu: VT.</w:t>
            </w:r>
            <w:r w:rsidRPr="00080985">
              <w:rPr>
                <w:sz w:val="20"/>
                <w:szCs w:val="20"/>
              </w:rPr>
              <w:t xml:space="preserve"> </w:t>
            </w:r>
            <w:r>
              <w:rPr>
                <w:sz w:val="28"/>
                <w:szCs w:val="28"/>
              </w:rPr>
              <w:t xml:space="preserve"> </w:t>
            </w:r>
          </w:p>
        </w:tc>
        <w:tc>
          <w:tcPr>
            <w:tcW w:w="4546" w:type="dxa"/>
            <w:tcMar>
              <w:top w:w="0" w:type="dxa"/>
              <w:left w:w="108" w:type="dxa"/>
              <w:bottom w:w="0" w:type="dxa"/>
              <w:right w:w="108" w:type="dxa"/>
            </w:tcMar>
          </w:tcPr>
          <w:p w14:paraId="750B7104" w14:textId="77777777" w:rsidR="00B043C7" w:rsidRDefault="00F1608F">
            <w:pPr>
              <w:pStyle w:val="NormalWeb"/>
              <w:spacing w:before="0" w:beforeAutospacing="0" w:after="0" w:afterAutospacing="0"/>
              <w:jc w:val="center"/>
              <w:rPr>
                <w:rStyle w:val="Strong"/>
                <w:sz w:val="28"/>
                <w:szCs w:val="28"/>
              </w:rPr>
            </w:pPr>
            <w:r>
              <w:rPr>
                <w:rStyle w:val="Strong"/>
                <w:sz w:val="28"/>
                <w:szCs w:val="28"/>
              </w:rPr>
              <w:t>HIỆU TRƯỞNG</w:t>
            </w:r>
          </w:p>
          <w:p w14:paraId="1C26C1EB" w14:textId="5C7B8B31" w:rsidR="00B043C7" w:rsidRDefault="00B043C7">
            <w:pPr>
              <w:pStyle w:val="NormalWeb"/>
              <w:spacing w:before="0" w:beforeAutospacing="0" w:after="0" w:afterAutospacing="0"/>
              <w:jc w:val="center"/>
              <w:rPr>
                <w:rStyle w:val="Strong"/>
                <w:sz w:val="28"/>
                <w:szCs w:val="28"/>
              </w:rPr>
            </w:pPr>
          </w:p>
          <w:p w14:paraId="77F1E0CE" w14:textId="1435D211" w:rsidR="00444E9E" w:rsidRDefault="00444E9E">
            <w:pPr>
              <w:pStyle w:val="NormalWeb"/>
              <w:spacing w:before="0" w:beforeAutospacing="0" w:after="0" w:afterAutospacing="0"/>
              <w:jc w:val="center"/>
              <w:rPr>
                <w:rStyle w:val="Strong"/>
                <w:sz w:val="28"/>
                <w:szCs w:val="28"/>
              </w:rPr>
            </w:pPr>
            <w:r w:rsidRPr="00444E9E">
              <w:rPr>
                <w:rFonts w:eastAsia="Calibri"/>
                <w:noProof/>
                <w:sz w:val="22"/>
                <w:szCs w:val="22"/>
                <w:lang w:val="vi"/>
              </w:rPr>
              <w:drawing>
                <wp:anchor distT="0" distB="0" distL="0" distR="0" simplePos="0" relativeHeight="251662336" behindDoc="0" locked="0" layoutInCell="1" allowOverlap="1" wp14:anchorId="6FC887C7" wp14:editId="7B0DCC12">
                  <wp:simplePos x="0" y="0"/>
                  <wp:positionH relativeFrom="page">
                    <wp:posOffset>68580</wp:posOffset>
                  </wp:positionH>
                  <wp:positionV relativeFrom="paragraph">
                    <wp:posOffset>4445</wp:posOffset>
                  </wp:positionV>
                  <wp:extent cx="1989455" cy="1175658"/>
                  <wp:effectExtent l="0" t="0" r="0" b="5715"/>
                  <wp:wrapNone/>
                  <wp:docPr id="213823476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994206" cy="1178466"/>
                          </a:xfrm>
                          <a:prstGeom prst="rect">
                            <a:avLst/>
                          </a:prstGeom>
                        </pic:spPr>
                      </pic:pic>
                    </a:graphicData>
                  </a:graphic>
                  <wp14:sizeRelH relativeFrom="margin">
                    <wp14:pctWidth>0</wp14:pctWidth>
                  </wp14:sizeRelH>
                  <wp14:sizeRelV relativeFrom="margin">
                    <wp14:pctHeight>0</wp14:pctHeight>
                  </wp14:sizeRelV>
                </wp:anchor>
              </w:drawing>
            </w:r>
          </w:p>
          <w:p w14:paraId="40229B2C" w14:textId="77777777" w:rsidR="00444E9E" w:rsidRDefault="00444E9E">
            <w:pPr>
              <w:pStyle w:val="NormalWeb"/>
              <w:spacing w:before="0" w:beforeAutospacing="0" w:after="0" w:afterAutospacing="0"/>
              <w:jc w:val="center"/>
              <w:rPr>
                <w:rStyle w:val="Strong"/>
                <w:sz w:val="28"/>
                <w:szCs w:val="28"/>
              </w:rPr>
            </w:pPr>
          </w:p>
          <w:p w14:paraId="0A97B763" w14:textId="509CE6CC" w:rsidR="00434AD3" w:rsidRDefault="00434AD3">
            <w:pPr>
              <w:pStyle w:val="NormalWeb"/>
              <w:spacing w:before="0" w:beforeAutospacing="0" w:after="0" w:afterAutospacing="0"/>
              <w:jc w:val="center"/>
              <w:rPr>
                <w:rStyle w:val="Strong"/>
                <w:sz w:val="28"/>
                <w:szCs w:val="28"/>
              </w:rPr>
            </w:pPr>
          </w:p>
          <w:p w14:paraId="2E4F0B55" w14:textId="297292F3" w:rsidR="006322F8" w:rsidRDefault="006322F8">
            <w:pPr>
              <w:pStyle w:val="NormalWeb"/>
              <w:spacing w:before="0" w:beforeAutospacing="0" w:after="0" w:afterAutospacing="0"/>
              <w:jc w:val="center"/>
              <w:rPr>
                <w:rStyle w:val="Strong"/>
                <w:sz w:val="28"/>
                <w:szCs w:val="28"/>
              </w:rPr>
            </w:pPr>
          </w:p>
          <w:p w14:paraId="2B7C2A4D" w14:textId="77777777" w:rsidR="006322F8" w:rsidRDefault="006322F8">
            <w:pPr>
              <w:pStyle w:val="NormalWeb"/>
              <w:spacing w:before="0" w:beforeAutospacing="0" w:after="0" w:afterAutospacing="0"/>
              <w:jc w:val="center"/>
              <w:rPr>
                <w:rStyle w:val="Strong"/>
                <w:sz w:val="28"/>
                <w:szCs w:val="28"/>
              </w:rPr>
            </w:pPr>
          </w:p>
          <w:p w14:paraId="15EA0D78" w14:textId="77777777" w:rsidR="00B043C7" w:rsidRDefault="00B043C7">
            <w:pPr>
              <w:pStyle w:val="NormalWeb"/>
              <w:spacing w:before="0" w:beforeAutospacing="0" w:after="0" w:afterAutospacing="0"/>
              <w:jc w:val="center"/>
              <w:rPr>
                <w:rStyle w:val="Strong"/>
                <w:sz w:val="28"/>
                <w:szCs w:val="28"/>
              </w:rPr>
            </w:pPr>
          </w:p>
          <w:p w14:paraId="4F1377CE" w14:textId="77777777" w:rsidR="00B043C7" w:rsidRDefault="006E06B0">
            <w:pPr>
              <w:pStyle w:val="NormalWeb"/>
              <w:spacing w:before="0" w:beforeAutospacing="0" w:after="0" w:afterAutospacing="0"/>
              <w:jc w:val="center"/>
              <w:rPr>
                <w:sz w:val="28"/>
                <w:szCs w:val="28"/>
              </w:rPr>
            </w:pPr>
            <w:r w:rsidRPr="006E06B0">
              <w:rPr>
                <w:rStyle w:val="Strong"/>
                <w:sz w:val="28"/>
                <w:szCs w:val="28"/>
              </w:rPr>
              <w:t>Nguyễn Thị Hương</w:t>
            </w:r>
          </w:p>
        </w:tc>
      </w:tr>
    </w:tbl>
    <w:p w14:paraId="415A22E4" w14:textId="77777777" w:rsidR="00B043C7" w:rsidRDefault="00B043C7" w:rsidP="006322F8"/>
    <w:sectPr w:rsidR="00B043C7">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DA33" w14:textId="77777777" w:rsidR="00C50930" w:rsidRDefault="00C50930">
      <w:pPr>
        <w:spacing w:after="0" w:line="240" w:lineRule="auto"/>
      </w:pPr>
      <w:r>
        <w:separator/>
      </w:r>
    </w:p>
  </w:endnote>
  <w:endnote w:type="continuationSeparator" w:id="0">
    <w:p w14:paraId="1CCB6D34" w14:textId="77777777" w:rsidR="00C50930" w:rsidRDefault="00C50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2356" w14:textId="77777777" w:rsidR="00C50930" w:rsidRDefault="00C50930">
      <w:pPr>
        <w:spacing w:after="0" w:line="240" w:lineRule="auto"/>
      </w:pPr>
      <w:r>
        <w:separator/>
      </w:r>
    </w:p>
  </w:footnote>
  <w:footnote w:type="continuationSeparator" w:id="0">
    <w:p w14:paraId="0D528E51" w14:textId="77777777" w:rsidR="00C50930" w:rsidRDefault="00C50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40719"/>
      <w:docPartObj>
        <w:docPartGallery w:val="Page Numbers (Top of Page)"/>
        <w:docPartUnique/>
      </w:docPartObj>
    </w:sdtPr>
    <w:sdtContent>
      <w:p w14:paraId="3B571A0C" w14:textId="77777777" w:rsidR="00451AF9" w:rsidRDefault="00451AF9">
        <w:pPr>
          <w:pStyle w:val="Header"/>
          <w:jc w:val="center"/>
        </w:pPr>
        <w:r>
          <w:fldChar w:fldCharType="begin"/>
        </w:r>
        <w:r>
          <w:instrText xml:space="preserve"> PAGE   \* MERGEFORMAT </w:instrText>
        </w:r>
        <w:r>
          <w:fldChar w:fldCharType="separate"/>
        </w:r>
        <w:r w:rsidR="00641802">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2C1C"/>
    <w:multiLevelType w:val="hybridMultilevel"/>
    <w:tmpl w:val="3FFAD196"/>
    <w:lvl w:ilvl="0" w:tplc="C49AE5A4">
      <w:start w:val="1"/>
      <w:numFmt w:val="decimal"/>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 w15:restartNumberingAfterBreak="0">
    <w:nsid w:val="1C4D5AEA"/>
    <w:multiLevelType w:val="hybridMultilevel"/>
    <w:tmpl w:val="265631B4"/>
    <w:lvl w:ilvl="0" w:tplc="F3468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615645"/>
    <w:multiLevelType w:val="hybridMultilevel"/>
    <w:tmpl w:val="D4148B20"/>
    <w:lvl w:ilvl="0" w:tplc="B1F0F4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B3A0D4A"/>
    <w:multiLevelType w:val="hybridMultilevel"/>
    <w:tmpl w:val="5D726EBE"/>
    <w:lvl w:ilvl="0" w:tplc="C16CBDA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44473977">
    <w:abstractNumId w:val="1"/>
  </w:num>
  <w:num w:numId="2" w16cid:durableId="533345314">
    <w:abstractNumId w:val="2"/>
  </w:num>
  <w:num w:numId="3" w16cid:durableId="722943597">
    <w:abstractNumId w:val="0"/>
  </w:num>
  <w:num w:numId="4" w16cid:durableId="1702127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3C7"/>
    <w:rsid w:val="000352C2"/>
    <w:rsid w:val="0007767B"/>
    <w:rsid w:val="000A74B0"/>
    <w:rsid w:val="000F2C69"/>
    <w:rsid w:val="00100073"/>
    <w:rsid w:val="00110619"/>
    <w:rsid w:val="001539EC"/>
    <w:rsid w:val="0019716D"/>
    <w:rsid w:val="001C0602"/>
    <w:rsid w:val="001D3C29"/>
    <w:rsid w:val="001F4FC4"/>
    <w:rsid w:val="001F63CE"/>
    <w:rsid w:val="00214811"/>
    <w:rsid w:val="00221621"/>
    <w:rsid w:val="00240655"/>
    <w:rsid w:val="00254127"/>
    <w:rsid w:val="002A74C1"/>
    <w:rsid w:val="002B30A0"/>
    <w:rsid w:val="002E77E5"/>
    <w:rsid w:val="00314C74"/>
    <w:rsid w:val="003415BE"/>
    <w:rsid w:val="003725A2"/>
    <w:rsid w:val="00393D5E"/>
    <w:rsid w:val="003A021F"/>
    <w:rsid w:val="003D5A30"/>
    <w:rsid w:val="0042300E"/>
    <w:rsid w:val="0042419F"/>
    <w:rsid w:val="00434AD3"/>
    <w:rsid w:val="00444E9E"/>
    <w:rsid w:val="00451AF9"/>
    <w:rsid w:val="00455BA7"/>
    <w:rsid w:val="00474100"/>
    <w:rsid w:val="00485E40"/>
    <w:rsid w:val="00496905"/>
    <w:rsid w:val="004A6597"/>
    <w:rsid w:val="004C4813"/>
    <w:rsid w:val="004F0AAA"/>
    <w:rsid w:val="00504978"/>
    <w:rsid w:val="0051623C"/>
    <w:rsid w:val="00522841"/>
    <w:rsid w:val="0055035E"/>
    <w:rsid w:val="00550E4F"/>
    <w:rsid w:val="00585990"/>
    <w:rsid w:val="00593CC5"/>
    <w:rsid w:val="005B4A20"/>
    <w:rsid w:val="005C5952"/>
    <w:rsid w:val="005D2E93"/>
    <w:rsid w:val="005E77B7"/>
    <w:rsid w:val="005F4EC4"/>
    <w:rsid w:val="006322F8"/>
    <w:rsid w:val="00641802"/>
    <w:rsid w:val="00653619"/>
    <w:rsid w:val="00663D85"/>
    <w:rsid w:val="006920A4"/>
    <w:rsid w:val="006E06B0"/>
    <w:rsid w:val="007057D5"/>
    <w:rsid w:val="00724F7B"/>
    <w:rsid w:val="00730E9B"/>
    <w:rsid w:val="00737D0E"/>
    <w:rsid w:val="00765FAD"/>
    <w:rsid w:val="007764E3"/>
    <w:rsid w:val="00787FAC"/>
    <w:rsid w:val="007E1B79"/>
    <w:rsid w:val="0080772F"/>
    <w:rsid w:val="00854135"/>
    <w:rsid w:val="008700BC"/>
    <w:rsid w:val="0088246E"/>
    <w:rsid w:val="008B1AB2"/>
    <w:rsid w:val="008C580C"/>
    <w:rsid w:val="008D5768"/>
    <w:rsid w:val="008D6185"/>
    <w:rsid w:val="008E0168"/>
    <w:rsid w:val="008E4D30"/>
    <w:rsid w:val="00965401"/>
    <w:rsid w:val="0097009B"/>
    <w:rsid w:val="00976ADE"/>
    <w:rsid w:val="00994FCE"/>
    <w:rsid w:val="009B2C20"/>
    <w:rsid w:val="009B70C4"/>
    <w:rsid w:val="009C4223"/>
    <w:rsid w:val="009E1E40"/>
    <w:rsid w:val="009F12BA"/>
    <w:rsid w:val="00A229CE"/>
    <w:rsid w:val="00A33E7E"/>
    <w:rsid w:val="00A42D71"/>
    <w:rsid w:val="00A5546C"/>
    <w:rsid w:val="00AA4D9B"/>
    <w:rsid w:val="00B043C7"/>
    <w:rsid w:val="00B15BF1"/>
    <w:rsid w:val="00B54DA1"/>
    <w:rsid w:val="00B60FDD"/>
    <w:rsid w:val="00B6322B"/>
    <w:rsid w:val="00BB0C80"/>
    <w:rsid w:val="00BC12C6"/>
    <w:rsid w:val="00BC7844"/>
    <w:rsid w:val="00BF5E42"/>
    <w:rsid w:val="00C2535D"/>
    <w:rsid w:val="00C44F51"/>
    <w:rsid w:val="00C50930"/>
    <w:rsid w:val="00C7678F"/>
    <w:rsid w:val="00C77EE6"/>
    <w:rsid w:val="00C822AE"/>
    <w:rsid w:val="00C92325"/>
    <w:rsid w:val="00C979AC"/>
    <w:rsid w:val="00CD7A17"/>
    <w:rsid w:val="00CF474C"/>
    <w:rsid w:val="00D122BC"/>
    <w:rsid w:val="00D223CA"/>
    <w:rsid w:val="00D348A4"/>
    <w:rsid w:val="00D4440B"/>
    <w:rsid w:val="00DA7356"/>
    <w:rsid w:val="00DD0373"/>
    <w:rsid w:val="00DF32C8"/>
    <w:rsid w:val="00E00A4E"/>
    <w:rsid w:val="00E069F5"/>
    <w:rsid w:val="00E17A07"/>
    <w:rsid w:val="00E24969"/>
    <w:rsid w:val="00E4565E"/>
    <w:rsid w:val="00E51E0D"/>
    <w:rsid w:val="00E54EFC"/>
    <w:rsid w:val="00E55BC3"/>
    <w:rsid w:val="00E575BE"/>
    <w:rsid w:val="00EB4016"/>
    <w:rsid w:val="00EC74BE"/>
    <w:rsid w:val="00EF75F4"/>
    <w:rsid w:val="00F1608F"/>
    <w:rsid w:val="00F527FD"/>
    <w:rsid w:val="00F52DF8"/>
    <w:rsid w:val="00F543B2"/>
    <w:rsid w:val="00F94733"/>
    <w:rsid w:val="00F96493"/>
    <w:rsid w:val="00FC74F4"/>
    <w:rsid w:val="00FD673B"/>
    <w:rsid w:val="00FF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2C217"/>
  <w15:docId w15:val="{C34C7084-61C1-46CB-AF36-11A97BC2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 w:type="character" w:styleId="Hyperlink">
    <w:name w:val="Hyperlink"/>
    <w:basedOn w:val="DefaultParagraphFont"/>
    <w:uiPriority w:val="99"/>
    <w:unhideWhenUsed/>
    <w:rsid w:val="00663D85"/>
    <w:rPr>
      <w:color w:val="0000FF"/>
      <w:u w:val="single"/>
    </w:rPr>
  </w:style>
  <w:style w:type="character" w:styleId="UnresolvedMention">
    <w:name w:val="Unresolved Mention"/>
    <w:basedOn w:val="DefaultParagraphFont"/>
    <w:uiPriority w:val="99"/>
    <w:semiHidden/>
    <w:unhideWhenUsed/>
    <w:rsid w:val="00FF0300"/>
    <w:rPr>
      <w:color w:val="605E5C"/>
      <w:shd w:val="clear" w:color="auto" w:fill="E1DFDD"/>
    </w:rPr>
  </w:style>
  <w:style w:type="table" w:styleId="TableGrid">
    <w:name w:val="Table Grid"/>
    <w:basedOn w:val="TableNormal"/>
    <w:rsid w:val="0042419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3374">
      <w:bodyDiv w:val="1"/>
      <w:marLeft w:val="0"/>
      <w:marRight w:val="0"/>
      <w:marTop w:val="0"/>
      <w:marBottom w:val="0"/>
      <w:divBdr>
        <w:top w:val="none" w:sz="0" w:space="0" w:color="auto"/>
        <w:left w:val="none" w:sz="0" w:space="0" w:color="auto"/>
        <w:bottom w:val="none" w:sz="0" w:space="0" w:color="auto"/>
        <w:right w:val="none" w:sz="0" w:space="0" w:color="auto"/>
      </w:divBdr>
    </w:div>
    <w:div w:id="172502591">
      <w:bodyDiv w:val="1"/>
      <w:marLeft w:val="0"/>
      <w:marRight w:val="0"/>
      <w:marTop w:val="0"/>
      <w:marBottom w:val="0"/>
      <w:divBdr>
        <w:top w:val="none" w:sz="0" w:space="0" w:color="auto"/>
        <w:left w:val="none" w:sz="0" w:space="0" w:color="auto"/>
        <w:bottom w:val="none" w:sz="0" w:space="0" w:color="auto"/>
        <w:right w:val="none" w:sz="0" w:space="0" w:color="auto"/>
      </w:divBdr>
    </w:div>
    <w:div w:id="179853161">
      <w:bodyDiv w:val="1"/>
      <w:marLeft w:val="0"/>
      <w:marRight w:val="0"/>
      <w:marTop w:val="0"/>
      <w:marBottom w:val="0"/>
      <w:divBdr>
        <w:top w:val="none" w:sz="0" w:space="0" w:color="auto"/>
        <w:left w:val="none" w:sz="0" w:space="0" w:color="auto"/>
        <w:bottom w:val="none" w:sz="0" w:space="0" w:color="auto"/>
        <w:right w:val="none" w:sz="0" w:space="0" w:color="auto"/>
      </w:divBdr>
    </w:div>
    <w:div w:id="307326770">
      <w:bodyDiv w:val="1"/>
      <w:marLeft w:val="0"/>
      <w:marRight w:val="0"/>
      <w:marTop w:val="0"/>
      <w:marBottom w:val="0"/>
      <w:divBdr>
        <w:top w:val="none" w:sz="0" w:space="0" w:color="auto"/>
        <w:left w:val="none" w:sz="0" w:space="0" w:color="auto"/>
        <w:bottom w:val="none" w:sz="0" w:space="0" w:color="auto"/>
        <w:right w:val="none" w:sz="0" w:space="0" w:color="auto"/>
      </w:divBdr>
    </w:div>
    <w:div w:id="319309660">
      <w:bodyDiv w:val="1"/>
      <w:marLeft w:val="0"/>
      <w:marRight w:val="0"/>
      <w:marTop w:val="0"/>
      <w:marBottom w:val="0"/>
      <w:divBdr>
        <w:top w:val="none" w:sz="0" w:space="0" w:color="auto"/>
        <w:left w:val="none" w:sz="0" w:space="0" w:color="auto"/>
        <w:bottom w:val="none" w:sz="0" w:space="0" w:color="auto"/>
        <w:right w:val="none" w:sz="0" w:space="0" w:color="auto"/>
      </w:divBdr>
    </w:div>
    <w:div w:id="374937670">
      <w:bodyDiv w:val="1"/>
      <w:marLeft w:val="0"/>
      <w:marRight w:val="0"/>
      <w:marTop w:val="0"/>
      <w:marBottom w:val="0"/>
      <w:divBdr>
        <w:top w:val="none" w:sz="0" w:space="0" w:color="auto"/>
        <w:left w:val="none" w:sz="0" w:space="0" w:color="auto"/>
        <w:bottom w:val="none" w:sz="0" w:space="0" w:color="auto"/>
        <w:right w:val="none" w:sz="0" w:space="0" w:color="auto"/>
      </w:divBdr>
    </w:div>
    <w:div w:id="542908694">
      <w:bodyDiv w:val="1"/>
      <w:marLeft w:val="0"/>
      <w:marRight w:val="0"/>
      <w:marTop w:val="0"/>
      <w:marBottom w:val="0"/>
      <w:divBdr>
        <w:top w:val="none" w:sz="0" w:space="0" w:color="auto"/>
        <w:left w:val="none" w:sz="0" w:space="0" w:color="auto"/>
        <w:bottom w:val="none" w:sz="0" w:space="0" w:color="auto"/>
        <w:right w:val="none" w:sz="0" w:space="0" w:color="auto"/>
      </w:divBdr>
    </w:div>
    <w:div w:id="670445846">
      <w:bodyDiv w:val="1"/>
      <w:marLeft w:val="0"/>
      <w:marRight w:val="0"/>
      <w:marTop w:val="0"/>
      <w:marBottom w:val="0"/>
      <w:divBdr>
        <w:top w:val="none" w:sz="0" w:space="0" w:color="auto"/>
        <w:left w:val="none" w:sz="0" w:space="0" w:color="auto"/>
        <w:bottom w:val="none" w:sz="0" w:space="0" w:color="auto"/>
        <w:right w:val="none" w:sz="0" w:space="0" w:color="auto"/>
      </w:divBdr>
    </w:div>
    <w:div w:id="689179803">
      <w:bodyDiv w:val="1"/>
      <w:marLeft w:val="0"/>
      <w:marRight w:val="0"/>
      <w:marTop w:val="0"/>
      <w:marBottom w:val="0"/>
      <w:divBdr>
        <w:top w:val="none" w:sz="0" w:space="0" w:color="auto"/>
        <w:left w:val="none" w:sz="0" w:space="0" w:color="auto"/>
        <w:bottom w:val="none" w:sz="0" w:space="0" w:color="auto"/>
        <w:right w:val="none" w:sz="0" w:space="0" w:color="auto"/>
      </w:divBdr>
    </w:div>
    <w:div w:id="827136908">
      <w:bodyDiv w:val="1"/>
      <w:marLeft w:val="0"/>
      <w:marRight w:val="0"/>
      <w:marTop w:val="0"/>
      <w:marBottom w:val="0"/>
      <w:divBdr>
        <w:top w:val="none" w:sz="0" w:space="0" w:color="auto"/>
        <w:left w:val="none" w:sz="0" w:space="0" w:color="auto"/>
        <w:bottom w:val="none" w:sz="0" w:space="0" w:color="auto"/>
        <w:right w:val="none" w:sz="0" w:space="0" w:color="auto"/>
      </w:divBdr>
    </w:div>
    <w:div w:id="832717572">
      <w:bodyDiv w:val="1"/>
      <w:marLeft w:val="0"/>
      <w:marRight w:val="0"/>
      <w:marTop w:val="0"/>
      <w:marBottom w:val="0"/>
      <w:divBdr>
        <w:top w:val="none" w:sz="0" w:space="0" w:color="auto"/>
        <w:left w:val="none" w:sz="0" w:space="0" w:color="auto"/>
        <w:bottom w:val="none" w:sz="0" w:space="0" w:color="auto"/>
        <w:right w:val="none" w:sz="0" w:space="0" w:color="auto"/>
      </w:divBdr>
    </w:div>
    <w:div w:id="852498270">
      <w:bodyDiv w:val="1"/>
      <w:marLeft w:val="0"/>
      <w:marRight w:val="0"/>
      <w:marTop w:val="0"/>
      <w:marBottom w:val="0"/>
      <w:divBdr>
        <w:top w:val="none" w:sz="0" w:space="0" w:color="auto"/>
        <w:left w:val="none" w:sz="0" w:space="0" w:color="auto"/>
        <w:bottom w:val="none" w:sz="0" w:space="0" w:color="auto"/>
        <w:right w:val="none" w:sz="0" w:space="0" w:color="auto"/>
      </w:divBdr>
    </w:div>
    <w:div w:id="996349580">
      <w:bodyDiv w:val="1"/>
      <w:marLeft w:val="0"/>
      <w:marRight w:val="0"/>
      <w:marTop w:val="0"/>
      <w:marBottom w:val="0"/>
      <w:divBdr>
        <w:top w:val="none" w:sz="0" w:space="0" w:color="auto"/>
        <w:left w:val="none" w:sz="0" w:space="0" w:color="auto"/>
        <w:bottom w:val="none" w:sz="0" w:space="0" w:color="auto"/>
        <w:right w:val="none" w:sz="0" w:space="0" w:color="auto"/>
      </w:divBdr>
    </w:div>
    <w:div w:id="1146626419">
      <w:bodyDiv w:val="1"/>
      <w:marLeft w:val="0"/>
      <w:marRight w:val="0"/>
      <w:marTop w:val="0"/>
      <w:marBottom w:val="0"/>
      <w:divBdr>
        <w:top w:val="none" w:sz="0" w:space="0" w:color="auto"/>
        <w:left w:val="none" w:sz="0" w:space="0" w:color="auto"/>
        <w:bottom w:val="none" w:sz="0" w:space="0" w:color="auto"/>
        <w:right w:val="none" w:sz="0" w:space="0" w:color="auto"/>
      </w:divBdr>
    </w:div>
    <w:div w:id="1403748025">
      <w:bodyDiv w:val="1"/>
      <w:marLeft w:val="0"/>
      <w:marRight w:val="0"/>
      <w:marTop w:val="0"/>
      <w:marBottom w:val="0"/>
      <w:divBdr>
        <w:top w:val="none" w:sz="0" w:space="0" w:color="auto"/>
        <w:left w:val="none" w:sz="0" w:space="0" w:color="auto"/>
        <w:bottom w:val="none" w:sz="0" w:space="0" w:color="auto"/>
        <w:right w:val="none" w:sz="0" w:space="0" w:color="auto"/>
      </w:divBdr>
    </w:div>
    <w:div w:id="1665204792">
      <w:bodyDiv w:val="1"/>
      <w:marLeft w:val="0"/>
      <w:marRight w:val="0"/>
      <w:marTop w:val="0"/>
      <w:marBottom w:val="0"/>
      <w:divBdr>
        <w:top w:val="none" w:sz="0" w:space="0" w:color="auto"/>
        <w:left w:val="none" w:sz="0" w:space="0" w:color="auto"/>
        <w:bottom w:val="none" w:sz="0" w:space="0" w:color="auto"/>
        <w:right w:val="none" w:sz="0" w:space="0" w:color="auto"/>
      </w:divBdr>
    </w:div>
    <w:div w:id="1673793600">
      <w:bodyDiv w:val="1"/>
      <w:marLeft w:val="0"/>
      <w:marRight w:val="0"/>
      <w:marTop w:val="0"/>
      <w:marBottom w:val="0"/>
      <w:divBdr>
        <w:top w:val="none" w:sz="0" w:space="0" w:color="auto"/>
        <w:left w:val="none" w:sz="0" w:space="0" w:color="auto"/>
        <w:bottom w:val="none" w:sz="0" w:space="0" w:color="auto"/>
        <w:right w:val="none" w:sz="0" w:space="0" w:color="auto"/>
      </w:divBdr>
    </w:div>
    <w:div w:id="1740663751">
      <w:bodyDiv w:val="1"/>
      <w:marLeft w:val="0"/>
      <w:marRight w:val="0"/>
      <w:marTop w:val="0"/>
      <w:marBottom w:val="0"/>
      <w:divBdr>
        <w:top w:val="none" w:sz="0" w:space="0" w:color="auto"/>
        <w:left w:val="none" w:sz="0" w:space="0" w:color="auto"/>
        <w:bottom w:val="none" w:sz="0" w:space="0" w:color="auto"/>
        <w:right w:val="none" w:sz="0" w:space="0" w:color="auto"/>
      </w:divBdr>
    </w:div>
    <w:div w:id="2006086058">
      <w:bodyDiv w:val="1"/>
      <w:marLeft w:val="0"/>
      <w:marRight w:val="0"/>
      <w:marTop w:val="0"/>
      <w:marBottom w:val="0"/>
      <w:divBdr>
        <w:top w:val="none" w:sz="0" w:space="0" w:color="auto"/>
        <w:left w:val="none" w:sz="0" w:space="0" w:color="auto"/>
        <w:bottom w:val="none" w:sz="0" w:space="0" w:color="auto"/>
        <w:right w:val="none" w:sz="0" w:space="0" w:color="auto"/>
      </w:divBdr>
    </w:div>
    <w:div w:id="207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Luat-Quan-ly-su-dung-tai-san-cong-2017-322220.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26EB2-A058-4739-9884-A36142C7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HDCP</dc:creator>
  <cp:lastModifiedBy>Administrator</cp:lastModifiedBy>
  <cp:revision>15</cp:revision>
  <cp:lastPrinted>2023-10-17T03:12:00Z</cp:lastPrinted>
  <dcterms:created xsi:type="dcterms:W3CDTF">2025-10-01T11:17:00Z</dcterms:created>
  <dcterms:modified xsi:type="dcterms:W3CDTF">2025-12-29T03:52:00Z</dcterms:modified>
</cp:coreProperties>
</file>